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1D0" w:rsidRDefault="009231D0" w:rsidP="009231D0">
      <w:pPr>
        <w:pStyle w:val="Titolo1"/>
        <w:spacing w:before="360" w:after="60" w:line="276" w:lineRule="auto"/>
        <w:rPr>
          <w:lang w:bidi="ar-SA"/>
        </w:rPr>
      </w:pPr>
      <w:bookmarkStart w:id="0" w:name="_Toc338066351"/>
      <w:bookmarkStart w:id="1" w:name="_Toc348956432"/>
      <w:r>
        <w:rPr>
          <w:lang w:bidi="ar-SA"/>
        </w:rPr>
        <w:t>Introduction</w:t>
      </w:r>
      <w:bookmarkEnd w:id="0"/>
      <w:bookmarkEnd w:id="1"/>
    </w:p>
    <w:p w:rsidR="009231D0" w:rsidRDefault="009231D0" w:rsidP="009231D0">
      <w:pPr>
        <w:pStyle w:val="Titolo2"/>
        <w:numPr>
          <w:ilvl w:val="1"/>
          <w:numId w:val="36"/>
        </w:numPr>
        <w:tabs>
          <w:tab w:val="clear" w:pos="578"/>
          <w:tab w:val="num" w:pos="624"/>
        </w:tabs>
        <w:spacing w:before="240" w:after="60" w:line="276" w:lineRule="auto"/>
        <w:ind w:left="624" w:hanging="624"/>
        <w:rPr>
          <w:lang w:bidi="ar-SA"/>
        </w:rPr>
      </w:pPr>
      <w:bookmarkStart w:id="2" w:name="_Toc338066352"/>
      <w:bookmarkStart w:id="3" w:name="_Toc335919635"/>
      <w:bookmarkStart w:id="4" w:name="_Toc101946532"/>
      <w:bookmarkStart w:id="5" w:name="_Toc348956433"/>
      <w:r>
        <w:rPr>
          <w:lang w:bidi="ar-SA"/>
        </w:rPr>
        <w:t>Overview</w:t>
      </w:r>
      <w:bookmarkEnd w:id="2"/>
      <w:bookmarkEnd w:id="3"/>
      <w:bookmarkEnd w:id="4"/>
      <w:bookmarkEnd w:id="5"/>
      <w:r>
        <w:rPr>
          <w:lang w:bidi="ar-SA"/>
        </w:rPr>
        <w:t xml:space="preserve"> </w:t>
      </w:r>
    </w:p>
    <w:p w:rsidR="009231D0" w:rsidRDefault="009231D0" w:rsidP="009231D0">
      <w:pPr>
        <w:rPr>
          <w:rFonts w:cs="Arial"/>
          <w:lang w:bidi="ar-SA"/>
        </w:rPr>
      </w:pPr>
      <w:r>
        <w:rPr>
          <w:rFonts w:cs="Arial"/>
          <w:lang w:bidi="ar-SA"/>
        </w:rPr>
        <w:t>Brief overview.</w:t>
      </w:r>
    </w:p>
    <w:p w:rsidR="009231D0" w:rsidRDefault="009231D0" w:rsidP="009231D0">
      <w:pPr>
        <w:pStyle w:val="Titolo2"/>
        <w:numPr>
          <w:ilvl w:val="1"/>
          <w:numId w:val="36"/>
        </w:numPr>
        <w:tabs>
          <w:tab w:val="clear" w:pos="578"/>
          <w:tab w:val="num" w:pos="624"/>
        </w:tabs>
        <w:spacing w:before="240" w:after="60" w:line="276" w:lineRule="auto"/>
        <w:ind w:left="624" w:hanging="624"/>
        <w:rPr>
          <w:lang w:bidi="ar-SA"/>
        </w:rPr>
      </w:pPr>
      <w:bookmarkStart w:id="6" w:name="_Toc338066353"/>
      <w:bookmarkStart w:id="7" w:name="_Toc335919636"/>
      <w:bookmarkStart w:id="8" w:name="_Toc101946533"/>
      <w:bookmarkStart w:id="9" w:name="_Ref94610668"/>
      <w:bookmarkStart w:id="10" w:name="_Toc348956434"/>
      <w:r>
        <w:rPr>
          <w:lang w:bidi="ar-SA"/>
        </w:rPr>
        <w:t>Scope</w:t>
      </w:r>
      <w:bookmarkEnd w:id="6"/>
      <w:bookmarkEnd w:id="7"/>
      <w:bookmarkEnd w:id="8"/>
      <w:bookmarkEnd w:id="9"/>
      <w:bookmarkEnd w:id="10"/>
    </w:p>
    <w:p w:rsidR="009231D0" w:rsidRDefault="000121DE" w:rsidP="009231D0">
      <w:pPr>
        <w:rPr>
          <w:lang w:bidi="ar-SA"/>
        </w:rPr>
      </w:pPr>
      <w:r>
        <w:rPr>
          <w:rFonts w:cs="Arial"/>
          <w:lang w:bidi="ar-SA"/>
        </w:rPr>
        <w:t>The scope of the document is to define detailed technical specification of the Billing &amp; Provisioning Interface within the project “Roaming</w:t>
      </w:r>
      <w:r w:rsidR="009F728C">
        <w:rPr>
          <w:rFonts w:cs="Arial"/>
          <w:lang w:bidi="ar-SA"/>
        </w:rPr>
        <w:t xml:space="preserve"> Unbundling</w:t>
      </w:r>
      <w:bookmarkStart w:id="11" w:name="_GoBack"/>
      <w:bookmarkEnd w:id="11"/>
      <w:r>
        <w:rPr>
          <w:rFonts w:cs="Arial"/>
          <w:lang w:bidi="ar-SA"/>
        </w:rPr>
        <w:t>”.</w:t>
      </w:r>
    </w:p>
    <w:p w:rsidR="009231D0" w:rsidRPr="009B20CC" w:rsidRDefault="009231D0" w:rsidP="009231D0">
      <w:pPr>
        <w:pStyle w:val="Titolo2"/>
        <w:tabs>
          <w:tab w:val="clear" w:pos="578"/>
          <w:tab w:val="num" w:pos="624"/>
        </w:tabs>
        <w:spacing w:before="240" w:after="60" w:line="276" w:lineRule="auto"/>
        <w:ind w:left="624" w:hanging="624"/>
      </w:pPr>
      <w:bookmarkStart w:id="12" w:name="_Toc340590400"/>
      <w:bookmarkStart w:id="13" w:name="_Toc348956435"/>
      <w:bookmarkStart w:id="14" w:name="_Toc338066354"/>
      <w:bookmarkStart w:id="15" w:name="_Toc335919637"/>
      <w:bookmarkStart w:id="16" w:name="_Toc101946534"/>
      <w:r w:rsidRPr="009B20CC">
        <w:t>Definitions</w:t>
      </w:r>
      <w:bookmarkEnd w:id="12"/>
      <w:bookmarkEnd w:id="1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6524"/>
      </w:tblGrid>
      <w:tr w:rsidR="009231D0" w:rsidRPr="009B20CC" w:rsidTr="00B505EA">
        <w:trPr>
          <w:cantSplit/>
          <w:tblHeader/>
        </w:trPr>
        <w:tc>
          <w:tcPr>
            <w:tcW w:w="2552" w:type="dxa"/>
            <w:shd w:val="clear" w:color="auto" w:fill="DE002B"/>
          </w:tcPr>
          <w:p w:rsidR="009231D0" w:rsidRPr="009B20CC" w:rsidRDefault="009231D0" w:rsidP="00B505EA">
            <w:pPr>
              <w:keepNext/>
              <w:spacing w:before="60" w:line="276" w:lineRule="auto"/>
              <w:jc w:val="left"/>
              <w:rPr>
                <w:rFonts w:cs="Arial"/>
                <w:b/>
                <w:color w:val="FFFFFF"/>
                <w:szCs w:val="22"/>
                <w:lang w:val="en-US" w:eastAsia="en-GB" w:bidi="ar-SA"/>
              </w:rPr>
            </w:pPr>
            <w:r w:rsidRPr="009B20CC">
              <w:rPr>
                <w:rFonts w:cs="Arial"/>
                <w:b/>
                <w:color w:val="FFFFFF"/>
                <w:szCs w:val="22"/>
                <w:lang w:val="en-US" w:eastAsia="en-GB" w:bidi="ar-SA"/>
              </w:rPr>
              <w:t xml:space="preserve">Term </w:t>
            </w:r>
          </w:p>
        </w:tc>
        <w:tc>
          <w:tcPr>
            <w:tcW w:w="6524" w:type="dxa"/>
            <w:shd w:val="clear" w:color="auto" w:fill="DE002B"/>
          </w:tcPr>
          <w:p w:rsidR="009231D0" w:rsidRPr="009B20CC" w:rsidRDefault="009231D0" w:rsidP="00B505EA">
            <w:pPr>
              <w:keepNext/>
              <w:spacing w:before="60" w:line="276" w:lineRule="auto"/>
              <w:jc w:val="left"/>
              <w:rPr>
                <w:rFonts w:cs="Arial"/>
                <w:b/>
                <w:color w:val="FFFFFF"/>
                <w:szCs w:val="22"/>
                <w:lang w:val="en-US" w:eastAsia="en-GB" w:bidi="ar-SA"/>
              </w:rPr>
            </w:pPr>
            <w:r w:rsidRPr="009B20CC">
              <w:rPr>
                <w:rFonts w:cs="Arial"/>
                <w:b/>
                <w:color w:val="FFFFFF"/>
                <w:szCs w:val="22"/>
                <w:lang w:val="en-US" w:eastAsia="en-GB" w:bidi="ar-SA"/>
              </w:rPr>
              <w:t>Description</w:t>
            </w:r>
          </w:p>
        </w:tc>
      </w:tr>
      <w:tr w:rsidR="009231D0" w:rsidTr="00B505E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D0" w:rsidRDefault="009231D0" w:rsidP="00B505EA">
            <w:pPr>
              <w:pStyle w:val="TableText"/>
            </w:pPr>
            <w:r>
              <w:t>Calls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D0" w:rsidRDefault="009231D0" w:rsidP="00B505EA">
            <w:pPr>
              <w:pStyle w:val="TableText"/>
            </w:pPr>
            <w:r>
              <w:t>All call events defined for the applicable format (for example TAP, NRTRDE)</w:t>
            </w:r>
          </w:p>
        </w:tc>
      </w:tr>
    </w:tbl>
    <w:p w:rsidR="009231D0" w:rsidRPr="009B20CC" w:rsidRDefault="009231D0" w:rsidP="009231D0">
      <w:pPr>
        <w:pStyle w:val="Titolo2"/>
        <w:tabs>
          <w:tab w:val="clear" w:pos="578"/>
          <w:tab w:val="num" w:pos="624"/>
        </w:tabs>
        <w:spacing w:before="240" w:after="60" w:line="276" w:lineRule="auto"/>
        <w:ind w:left="624" w:hanging="624"/>
      </w:pPr>
      <w:bookmarkStart w:id="17" w:name="_Toc327447334"/>
      <w:bookmarkStart w:id="18" w:name="_Toc327548002"/>
      <w:bookmarkStart w:id="19" w:name="_Toc327548202"/>
      <w:bookmarkStart w:id="20" w:name="_Toc340590401"/>
      <w:bookmarkStart w:id="21" w:name="_Toc348956436"/>
      <w:r w:rsidRPr="009B20CC">
        <w:t>Abbreviations</w:t>
      </w:r>
      <w:bookmarkEnd w:id="17"/>
      <w:bookmarkEnd w:id="18"/>
      <w:bookmarkEnd w:id="19"/>
      <w:bookmarkEnd w:id="20"/>
      <w:bookmarkEnd w:id="2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7800"/>
      </w:tblGrid>
      <w:tr w:rsidR="009231D0" w:rsidRPr="009B20CC" w:rsidTr="00B505EA">
        <w:trPr>
          <w:cantSplit/>
          <w:tblHeader/>
        </w:trPr>
        <w:tc>
          <w:tcPr>
            <w:tcW w:w="1276" w:type="dxa"/>
            <w:shd w:val="clear" w:color="auto" w:fill="DE002B"/>
          </w:tcPr>
          <w:p w:rsidR="009231D0" w:rsidRPr="009B20CC" w:rsidRDefault="009231D0" w:rsidP="00B505EA">
            <w:pPr>
              <w:keepNext/>
              <w:spacing w:before="60" w:line="276" w:lineRule="auto"/>
              <w:jc w:val="left"/>
              <w:rPr>
                <w:rFonts w:cs="Arial"/>
                <w:b/>
                <w:color w:val="FFFFFF"/>
                <w:szCs w:val="22"/>
                <w:lang w:val="en-US" w:eastAsia="en-GB" w:bidi="ar-SA"/>
              </w:rPr>
            </w:pPr>
            <w:r w:rsidRPr="009B20CC">
              <w:rPr>
                <w:rFonts w:cs="Arial"/>
                <w:b/>
                <w:color w:val="FFFFFF"/>
                <w:szCs w:val="22"/>
                <w:lang w:val="en-US" w:eastAsia="en-GB" w:bidi="ar-SA"/>
              </w:rPr>
              <w:t xml:space="preserve">Term </w:t>
            </w:r>
          </w:p>
        </w:tc>
        <w:tc>
          <w:tcPr>
            <w:tcW w:w="7800" w:type="dxa"/>
            <w:shd w:val="clear" w:color="auto" w:fill="DE002B"/>
          </w:tcPr>
          <w:p w:rsidR="009231D0" w:rsidRPr="009B20CC" w:rsidRDefault="009231D0" w:rsidP="00B505EA">
            <w:pPr>
              <w:keepNext/>
              <w:spacing w:before="60" w:line="276" w:lineRule="auto"/>
              <w:jc w:val="left"/>
              <w:rPr>
                <w:rFonts w:cs="Arial"/>
                <w:b/>
                <w:color w:val="FFFFFF"/>
                <w:szCs w:val="22"/>
                <w:lang w:val="en-US" w:eastAsia="en-GB" w:bidi="ar-SA"/>
              </w:rPr>
            </w:pPr>
            <w:r w:rsidRPr="009B20CC">
              <w:rPr>
                <w:rFonts w:cs="Arial"/>
                <w:b/>
                <w:color w:val="FFFFFF"/>
                <w:szCs w:val="22"/>
                <w:lang w:val="en-US" w:eastAsia="en-GB" w:bidi="ar-SA"/>
              </w:rPr>
              <w:t>Description</w:t>
            </w:r>
          </w:p>
        </w:tc>
      </w:tr>
      <w:tr w:rsidR="009231D0" w:rsidRPr="009B20CC" w:rsidTr="00B505EA">
        <w:tc>
          <w:tcPr>
            <w:tcW w:w="1276" w:type="dxa"/>
            <w:vAlign w:val="center"/>
          </w:tcPr>
          <w:p w:rsidR="009231D0" w:rsidRDefault="00FD33C3" w:rsidP="00B505EA">
            <w:pPr>
              <w:pStyle w:val="TableText"/>
            </w:pPr>
            <w:r>
              <w:t>ARP</w:t>
            </w:r>
          </w:p>
        </w:tc>
        <w:tc>
          <w:tcPr>
            <w:tcW w:w="7800" w:type="dxa"/>
            <w:vAlign w:val="center"/>
          </w:tcPr>
          <w:p w:rsidR="009231D0" w:rsidRDefault="00FD33C3" w:rsidP="00B505EA">
            <w:pPr>
              <w:pStyle w:val="TableText"/>
            </w:pPr>
            <w:r>
              <w:t>Alternative Roaming Provider</w:t>
            </w:r>
          </w:p>
        </w:tc>
      </w:tr>
      <w:tr w:rsidR="009231D0" w:rsidRPr="009B20CC" w:rsidTr="00B505EA">
        <w:tc>
          <w:tcPr>
            <w:tcW w:w="1276" w:type="dxa"/>
            <w:vAlign w:val="center"/>
          </w:tcPr>
          <w:p w:rsidR="009231D0" w:rsidRDefault="00FD33C3" w:rsidP="00B505EA">
            <w:pPr>
              <w:pStyle w:val="TableText"/>
            </w:pPr>
            <w:r>
              <w:t>CRM</w:t>
            </w:r>
          </w:p>
        </w:tc>
        <w:tc>
          <w:tcPr>
            <w:tcW w:w="7800" w:type="dxa"/>
            <w:vAlign w:val="center"/>
          </w:tcPr>
          <w:p w:rsidR="009231D0" w:rsidRDefault="00FD33C3" w:rsidP="00B505EA">
            <w:pPr>
              <w:pStyle w:val="TableText"/>
            </w:pPr>
            <w:r>
              <w:t>Client Relationship Management</w:t>
            </w:r>
          </w:p>
        </w:tc>
      </w:tr>
      <w:tr w:rsidR="00FD33C3" w:rsidRPr="009B20CC" w:rsidTr="00502039">
        <w:tc>
          <w:tcPr>
            <w:tcW w:w="1276" w:type="dxa"/>
            <w:vAlign w:val="center"/>
          </w:tcPr>
          <w:p w:rsidR="00FD33C3" w:rsidRPr="00FD33C3" w:rsidRDefault="00FD33C3" w:rsidP="00502039">
            <w:pPr>
              <w:pStyle w:val="TableText"/>
            </w:pPr>
            <w:r w:rsidRPr="00FD33C3">
              <w:t>DSP</w:t>
            </w:r>
          </w:p>
        </w:tc>
        <w:tc>
          <w:tcPr>
            <w:tcW w:w="7800" w:type="dxa"/>
            <w:vAlign w:val="center"/>
          </w:tcPr>
          <w:p w:rsidR="00FD33C3" w:rsidRDefault="00FD33C3" w:rsidP="00502039">
            <w:pPr>
              <w:pStyle w:val="TableText"/>
            </w:pPr>
            <w:r w:rsidRPr="00FD33C3">
              <w:t>Domestic Service Provider</w:t>
            </w:r>
          </w:p>
        </w:tc>
      </w:tr>
      <w:tr w:rsidR="008C68EF" w:rsidRPr="009B20CC" w:rsidTr="00B505EA">
        <w:tc>
          <w:tcPr>
            <w:tcW w:w="1276" w:type="dxa"/>
            <w:vAlign w:val="center"/>
          </w:tcPr>
          <w:p w:rsidR="008C68EF" w:rsidRDefault="008C68EF" w:rsidP="00B505EA">
            <w:pPr>
              <w:pStyle w:val="TableText"/>
            </w:pPr>
            <w:r>
              <w:t>ICCID</w:t>
            </w:r>
          </w:p>
        </w:tc>
        <w:tc>
          <w:tcPr>
            <w:tcW w:w="7800" w:type="dxa"/>
            <w:vAlign w:val="center"/>
          </w:tcPr>
          <w:p w:rsidR="008C68EF" w:rsidRDefault="008C68EF" w:rsidP="00B505EA">
            <w:pPr>
              <w:pStyle w:val="TableText"/>
            </w:pPr>
            <w:r>
              <w:rPr>
                <w:rFonts w:cs="Arial"/>
                <w:color w:val="222222"/>
                <w:shd w:val="clear" w:color="auto" w:fill="FFFFFF"/>
              </w:rPr>
              <w:t>Integrated Circuit Card Identifier</w:t>
            </w:r>
          </w:p>
        </w:tc>
      </w:tr>
      <w:tr w:rsidR="009231D0" w:rsidRPr="009B20CC" w:rsidTr="00B505EA">
        <w:tc>
          <w:tcPr>
            <w:tcW w:w="1276" w:type="dxa"/>
            <w:vAlign w:val="center"/>
          </w:tcPr>
          <w:p w:rsidR="009231D0" w:rsidRDefault="00FD33C3" w:rsidP="00B505EA">
            <w:pPr>
              <w:pStyle w:val="TableText"/>
            </w:pPr>
            <w:r>
              <w:t>IMSI</w:t>
            </w:r>
          </w:p>
        </w:tc>
        <w:tc>
          <w:tcPr>
            <w:tcW w:w="7800" w:type="dxa"/>
            <w:vAlign w:val="center"/>
          </w:tcPr>
          <w:p w:rsidR="009231D0" w:rsidRDefault="000121DE" w:rsidP="00B505EA">
            <w:pPr>
              <w:pStyle w:val="TableText"/>
            </w:pPr>
            <w:r>
              <w:t>International Mobile Subscriber Identity</w:t>
            </w:r>
          </w:p>
        </w:tc>
      </w:tr>
      <w:tr w:rsidR="009231D0" w:rsidRPr="009B20CC" w:rsidTr="00B505EA">
        <w:tc>
          <w:tcPr>
            <w:tcW w:w="1276" w:type="dxa"/>
            <w:vAlign w:val="center"/>
          </w:tcPr>
          <w:p w:rsidR="009231D0" w:rsidRDefault="00FD33C3" w:rsidP="00B505EA">
            <w:pPr>
              <w:pStyle w:val="TableText"/>
            </w:pPr>
            <w:r>
              <w:t>LBO</w:t>
            </w:r>
          </w:p>
        </w:tc>
        <w:tc>
          <w:tcPr>
            <w:tcW w:w="7800" w:type="dxa"/>
            <w:vAlign w:val="center"/>
          </w:tcPr>
          <w:p w:rsidR="009231D0" w:rsidRDefault="00FD33C3" w:rsidP="00B505EA">
            <w:pPr>
              <w:pStyle w:val="TableText"/>
            </w:pPr>
            <w:r>
              <w:t xml:space="preserve">Local </w:t>
            </w:r>
            <w:proofErr w:type="spellStart"/>
            <w:r>
              <w:t>BreakOut</w:t>
            </w:r>
            <w:proofErr w:type="spellEnd"/>
          </w:p>
        </w:tc>
      </w:tr>
      <w:tr w:rsidR="00FD33C3" w:rsidRPr="009B20CC" w:rsidTr="00502039">
        <w:tc>
          <w:tcPr>
            <w:tcW w:w="1276" w:type="dxa"/>
            <w:vAlign w:val="center"/>
          </w:tcPr>
          <w:p w:rsidR="00FD33C3" w:rsidRDefault="00FD33C3" w:rsidP="00502039">
            <w:pPr>
              <w:pStyle w:val="TableText"/>
            </w:pPr>
            <w:r>
              <w:t>MNP</w:t>
            </w:r>
          </w:p>
        </w:tc>
        <w:tc>
          <w:tcPr>
            <w:tcW w:w="7800" w:type="dxa"/>
            <w:vAlign w:val="center"/>
          </w:tcPr>
          <w:p w:rsidR="00FD33C3" w:rsidRDefault="00FD33C3" w:rsidP="00502039">
            <w:pPr>
              <w:pStyle w:val="TableText"/>
            </w:pPr>
            <w:r>
              <w:t>Mobile Number Portability</w:t>
            </w:r>
          </w:p>
        </w:tc>
      </w:tr>
      <w:tr w:rsidR="00FD33C3" w:rsidRPr="009B20CC" w:rsidTr="00502039">
        <w:tc>
          <w:tcPr>
            <w:tcW w:w="1276" w:type="dxa"/>
            <w:vAlign w:val="center"/>
          </w:tcPr>
          <w:p w:rsidR="00FD33C3" w:rsidRDefault="00FD33C3" w:rsidP="00502039">
            <w:pPr>
              <w:pStyle w:val="TableText"/>
            </w:pPr>
            <w:r>
              <w:t>MSISDN</w:t>
            </w:r>
          </w:p>
        </w:tc>
        <w:tc>
          <w:tcPr>
            <w:tcW w:w="7800" w:type="dxa"/>
            <w:vAlign w:val="center"/>
          </w:tcPr>
          <w:p w:rsidR="00FD33C3" w:rsidRDefault="000121DE" w:rsidP="00502039">
            <w:pPr>
              <w:pStyle w:val="TableText"/>
            </w:pPr>
            <w:r>
              <w:rPr>
                <w:rFonts w:cs="Arial"/>
                <w:color w:val="222222"/>
                <w:shd w:val="clear" w:color="auto" w:fill="FFFFFF"/>
              </w:rPr>
              <w:t>Mobile Station International Subscriber Directory Number</w:t>
            </w:r>
          </w:p>
        </w:tc>
      </w:tr>
      <w:tr w:rsidR="00FD33C3" w:rsidRPr="009B20CC" w:rsidTr="00502039">
        <w:tc>
          <w:tcPr>
            <w:tcW w:w="1276" w:type="dxa"/>
            <w:vAlign w:val="center"/>
          </w:tcPr>
          <w:p w:rsidR="00FD33C3" w:rsidRPr="000121DE" w:rsidRDefault="00FD33C3" w:rsidP="00502039">
            <w:pPr>
              <w:pStyle w:val="TableText"/>
            </w:pPr>
            <w:r w:rsidRPr="000121DE">
              <w:t>UICC</w:t>
            </w:r>
          </w:p>
        </w:tc>
        <w:tc>
          <w:tcPr>
            <w:tcW w:w="7800" w:type="dxa"/>
            <w:vAlign w:val="center"/>
          </w:tcPr>
          <w:p w:rsidR="00FD33C3" w:rsidRPr="000121DE" w:rsidRDefault="000121DE" w:rsidP="00502039">
            <w:pPr>
              <w:pStyle w:val="TableText"/>
            </w:pPr>
            <w:r w:rsidRPr="003A07FD">
              <w:rPr>
                <w:rStyle w:val="Enfasicorsivo"/>
                <w:rFonts w:cs="Arial"/>
                <w:bCs/>
                <w:i w:val="0"/>
                <w:iCs w:val="0"/>
                <w:color w:val="000000"/>
                <w:shd w:val="clear" w:color="auto" w:fill="FFFFFF"/>
              </w:rPr>
              <w:t>Universal Integrated Circuit Card</w:t>
            </w:r>
          </w:p>
        </w:tc>
      </w:tr>
    </w:tbl>
    <w:p w:rsidR="009231D0" w:rsidRPr="009B20CC" w:rsidRDefault="009231D0" w:rsidP="009231D0">
      <w:pPr>
        <w:pStyle w:val="Titolo2"/>
        <w:tabs>
          <w:tab w:val="clear" w:pos="578"/>
          <w:tab w:val="num" w:pos="624"/>
        </w:tabs>
        <w:spacing w:before="240" w:after="60" w:line="276" w:lineRule="auto"/>
        <w:ind w:left="624" w:hanging="624"/>
      </w:pPr>
      <w:bookmarkStart w:id="22" w:name="_Toc327447332"/>
      <w:bookmarkStart w:id="23" w:name="_Toc327547999"/>
      <w:bookmarkStart w:id="24" w:name="_Toc327548199"/>
      <w:bookmarkStart w:id="25" w:name="_Toc340590402"/>
      <w:bookmarkStart w:id="26" w:name="_Toc348956437"/>
      <w:bookmarkStart w:id="27" w:name="_Toc327548004"/>
      <w:bookmarkStart w:id="28" w:name="_Toc327548204"/>
      <w:r w:rsidRPr="009B20CC">
        <w:t>References</w:t>
      </w:r>
      <w:bookmarkEnd w:id="22"/>
      <w:bookmarkEnd w:id="23"/>
      <w:bookmarkEnd w:id="24"/>
      <w:bookmarkEnd w:id="25"/>
      <w:bookmarkEnd w:id="2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1556"/>
        <w:gridCol w:w="6949"/>
      </w:tblGrid>
      <w:tr w:rsidR="009231D0" w:rsidRPr="009B20CC" w:rsidTr="00B505EA">
        <w:trPr>
          <w:cantSplit/>
          <w:tblHeader/>
        </w:trPr>
        <w:tc>
          <w:tcPr>
            <w:tcW w:w="571" w:type="dxa"/>
            <w:shd w:val="clear" w:color="auto" w:fill="DE002B"/>
            <w:vAlign w:val="bottom"/>
          </w:tcPr>
          <w:p w:rsidR="009231D0" w:rsidRPr="009B20CC" w:rsidRDefault="009231D0" w:rsidP="00B505EA">
            <w:pPr>
              <w:keepNext/>
              <w:spacing w:before="60" w:line="276" w:lineRule="auto"/>
              <w:jc w:val="left"/>
              <w:rPr>
                <w:rFonts w:cs="Arial"/>
                <w:b/>
                <w:color w:val="FFFFFF"/>
                <w:szCs w:val="22"/>
                <w:lang w:val="en-US" w:eastAsia="en-GB" w:bidi="ar-SA"/>
              </w:rPr>
            </w:pPr>
            <w:r w:rsidRPr="009B20CC">
              <w:rPr>
                <w:rFonts w:cs="Arial"/>
                <w:b/>
                <w:color w:val="FFFFFF"/>
                <w:szCs w:val="22"/>
                <w:lang w:val="en-US" w:eastAsia="en-GB" w:bidi="ar-SA"/>
              </w:rPr>
              <w:t>Ref</w:t>
            </w:r>
          </w:p>
        </w:tc>
        <w:tc>
          <w:tcPr>
            <w:tcW w:w="1556" w:type="dxa"/>
            <w:shd w:val="clear" w:color="auto" w:fill="DE002B"/>
            <w:vAlign w:val="bottom"/>
          </w:tcPr>
          <w:p w:rsidR="009231D0" w:rsidRPr="009B20CC" w:rsidRDefault="009231D0" w:rsidP="00B505EA">
            <w:pPr>
              <w:keepNext/>
              <w:spacing w:before="60" w:line="276" w:lineRule="auto"/>
              <w:jc w:val="left"/>
              <w:rPr>
                <w:rFonts w:cs="Arial"/>
                <w:b/>
                <w:color w:val="FFFFFF"/>
                <w:szCs w:val="22"/>
                <w:lang w:val="en-US" w:eastAsia="en-GB" w:bidi="ar-SA"/>
              </w:rPr>
            </w:pPr>
            <w:r w:rsidRPr="009B20CC">
              <w:rPr>
                <w:rFonts w:cs="Arial"/>
                <w:b/>
                <w:color w:val="FFFFFF"/>
                <w:szCs w:val="22"/>
                <w:lang w:val="en-US" w:eastAsia="en-GB" w:bidi="ar-SA"/>
              </w:rPr>
              <w:t>Doc Number</w:t>
            </w:r>
          </w:p>
        </w:tc>
        <w:tc>
          <w:tcPr>
            <w:tcW w:w="6949" w:type="dxa"/>
            <w:shd w:val="clear" w:color="auto" w:fill="DE002B"/>
            <w:vAlign w:val="bottom"/>
          </w:tcPr>
          <w:p w:rsidR="009231D0" w:rsidRPr="009B20CC" w:rsidRDefault="009231D0" w:rsidP="00B505EA">
            <w:pPr>
              <w:keepNext/>
              <w:spacing w:before="60" w:line="276" w:lineRule="auto"/>
              <w:jc w:val="left"/>
              <w:rPr>
                <w:rFonts w:cs="Arial"/>
                <w:b/>
                <w:color w:val="FFFFFF"/>
                <w:szCs w:val="22"/>
                <w:lang w:val="en-US" w:eastAsia="en-GB" w:bidi="ar-SA"/>
              </w:rPr>
            </w:pPr>
            <w:r w:rsidRPr="009B20CC">
              <w:rPr>
                <w:rFonts w:cs="Arial"/>
                <w:b/>
                <w:color w:val="FFFFFF"/>
                <w:szCs w:val="22"/>
                <w:lang w:val="en-US" w:eastAsia="en-GB" w:bidi="ar-SA"/>
              </w:rPr>
              <w:t>Title</w:t>
            </w:r>
          </w:p>
        </w:tc>
      </w:tr>
      <w:tr w:rsidR="009231D0" w:rsidRPr="009B20CC" w:rsidTr="00B505EA">
        <w:tc>
          <w:tcPr>
            <w:tcW w:w="571" w:type="dxa"/>
            <w:vAlign w:val="center"/>
          </w:tcPr>
          <w:p w:rsidR="009231D0" w:rsidRPr="009B20CC" w:rsidRDefault="009231D0" w:rsidP="009231D0">
            <w:pPr>
              <w:numPr>
                <w:ilvl w:val="0"/>
                <w:numId w:val="34"/>
              </w:numPr>
              <w:spacing w:before="40" w:after="40" w:line="276" w:lineRule="auto"/>
              <w:ind w:left="607"/>
              <w:jc w:val="left"/>
              <w:rPr>
                <w:sz w:val="20"/>
                <w:szCs w:val="22"/>
                <w:lang w:eastAsia="de-DE" w:bidi="ar-SA"/>
              </w:rPr>
            </w:pPr>
            <w:bookmarkStart w:id="29" w:name="_Ref340581517"/>
          </w:p>
        </w:tc>
        <w:bookmarkEnd w:id="29"/>
        <w:tc>
          <w:tcPr>
            <w:tcW w:w="1556" w:type="dxa"/>
            <w:vAlign w:val="center"/>
          </w:tcPr>
          <w:p w:rsidR="009231D0" w:rsidRPr="009B20CC" w:rsidRDefault="000121DE" w:rsidP="00B505EA">
            <w:pPr>
              <w:spacing w:before="40" w:after="40" w:line="276" w:lineRule="auto"/>
              <w:jc w:val="left"/>
              <w:rPr>
                <w:sz w:val="20"/>
                <w:szCs w:val="22"/>
                <w:lang w:eastAsia="de-DE" w:bidi="ar-SA"/>
              </w:rPr>
            </w:pPr>
            <w:r w:rsidRPr="003A07FD">
              <w:rPr>
                <w:sz w:val="20"/>
                <w:szCs w:val="22"/>
                <w:lang w:eastAsia="de-DE" w:bidi="ar-SA"/>
              </w:rPr>
              <w:t>531/2012</w:t>
            </w:r>
          </w:p>
        </w:tc>
        <w:tc>
          <w:tcPr>
            <w:tcW w:w="6949" w:type="dxa"/>
            <w:vAlign w:val="center"/>
          </w:tcPr>
          <w:p w:rsidR="009231D0" w:rsidRPr="009B20CC" w:rsidRDefault="000121DE" w:rsidP="00B505EA">
            <w:pPr>
              <w:spacing w:before="40" w:after="40" w:line="276" w:lineRule="auto"/>
              <w:jc w:val="left"/>
              <w:rPr>
                <w:sz w:val="20"/>
                <w:szCs w:val="22"/>
                <w:lang w:eastAsia="de-DE" w:bidi="ar-SA"/>
              </w:rPr>
            </w:pPr>
            <w:r w:rsidRPr="003A07FD">
              <w:rPr>
                <w:sz w:val="20"/>
                <w:szCs w:val="22"/>
                <w:lang w:eastAsia="de-DE" w:bidi="ar-SA"/>
              </w:rPr>
              <w:t>Regulation (EU) No 531/2012 of the European Parliament and the Council of 13 June 2012 on roaming on public mobile communications networks within the Union</w:t>
            </w:r>
          </w:p>
        </w:tc>
      </w:tr>
      <w:tr w:rsidR="009231D0" w:rsidRPr="009B20CC" w:rsidTr="00B505EA">
        <w:tc>
          <w:tcPr>
            <w:tcW w:w="571" w:type="dxa"/>
            <w:vAlign w:val="center"/>
          </w:tcPr>
          <w:p w:rsidR="009231D0" w:rsidRPr="009B20CC" w:rsidRDefault="009231D0" w:rsidP="009231D0">
            <w:pPr>
              <w:numPr>
                <w:ilvl w:val="0"/>
                <w:numId w:val="34"/>
              </w:numPr>
              <w:spacing w:before="40" w:after="40" w:line="276" w:lineRule="auto"/>
              <w:ind w:left="607"/>
              <w:jc w:val="left"/>
              <w:rPr>
                <w:sz w:val="20"/>
                <w:szCs w:val="22"/>
                <w:lang w:eastAsia="de-DE" w:bidi="ar-SA"/>
              </w:rPr>
            </w:pPr>
            <w:bookmarkStart w:id="30" w:name="_Ref340581837"/>
          </w:p>
        </w:tc>
        <w:bookmarkEnd w:id="30"/>
        <w:tc>
          <w:tcPr>
            <w:tcW w:w="1556" w:type="dxa"/>
            <w:vAlign w:val="center"/>
          </w:tcPr>
          <w:p w:rsidR="009231D0" w:rsidRPr="009B20CC" w:rsidRDefault="000121DE" w:rsidP="00B505EA">
            <w:pPr>
              <w:spacing w:before="40" w:after="40" w:line="276" w:lineRule="auto"/>
              <w:jc w:val="left"/>
              <w:rPr>
                <w:sz w:val="20"/>
                <w:szCs w:val="22"/>
                <w:lang w:eastAsia="de-DE" w:bidi="ar-SA"/>
              </w:rPr>
            </w:pPr>
            <w:r w:rsidRPr="003A07FD">
              <w:rPr>
                <w:sz w:val="20"/>
                <w:szCs w:val="22"/>
                <w:lang w:eastAsia="de-DE" w:bidi="ar-SA"/>
              </w:rPr>
              <w:t>1203/2012</w:t>
            </w:r>
          </w:p>
        </w:tc>
        <w:tc>
          <w:tcPr>
            <w:tcW w:w="6949" w:type="dxa"/>
            <w:vAlign w:val="center"/>
          </w:tcPr>
          <w:p w:rsidR="000121DE" w:rsidRPr="003A07FD" w:rsidRDefault="000121DE" w:rsidP="000121DE">
            <w:pPr>
              <w:autoSpaceDE w:val="0"/>
              <w:autoSpaceDN w:val="0"/>
              <w:adjustRightInd w:val="0"/>
              <w:rPr>
                <w:sz w:val="20"/>
                <w:szCs w:val="22"/>
                <w:lang w:eastAsia="de-DE" w:bidi="ar-SA"/>
              </w:rPr>
            </w:pPr>
            <w:r w:rsidRPr="003A07FD">
              <w:rPr>
                <w:sz w:val="20"/>
                <w:szCs w:val="22"/>
                <w:lang w:eastAsia="de-DE" w:bidi="ar-SA"/>
              </w:rPr>
              <w:t>Regulations, Commission Implementing Regulation (EU) No 1203/2012 of 14 December 2012 on the separate sale of regulated roaming services within the Union</w:t>
            </w:r>
          </w:p>
          <w:p w:rsidR="009231D0" w:rsidRPr="003A07FD" w:rsidRDefault="009231D0" w:rsidP="00B505EA">
            <w:pPr>
              <w:spacing w:before="40" w:after="40" w:line="276" w:lineRule="auto"/>
              <w:jc w:val="left"/>
              <w:rPr>
                <w:sz w:val="20"/>
                <w:szCs w:val="22"/>
                <w:lang w:eastAsia="de-DE" w:bidi="ar-SA"/>
              </w:rPr>
            </w:pPr>
          </w:p>
        </w:tc>
      </w:tr>
      <w:tr w:rsidR="009231D0" w:rsidRPr="009B20CC" w:rsidTr="00B505EA">
        <w:tc>
          <w:tcPr>
            <w:tcW w:w="571" w:type="dxa"/>
            <w:vAlign w:val="center"/>
          </w:tcPr>
          <w:p w:rsidR="009231D0" w:rsidRPr="009B20CC" w:rsidRDefault="009231D0" w:rsidP="009231D0">
            <w:pPr>
              <w:numPr>
                <w:ilvl w:val="0"/>
                <w:numId w:val="34"/>
              </w:numPr>
              <w:spacing w:before="40" w:after="40" w:line="276" w:lineRule="auto"/>
              <w:ind w:left="607"/>
              <w:jc w:val="left"/>
              <w:rPr>
                <w:sz w:val="20"/>
                <w:szCs w:val="22"/>
                <w:lang w:eastAsia="de-DE" w:bidi="ar-SA"/>
              </w:rPr>
            </w:pPr>
            <w:bookmarkStart w:id="31" w:name="_Ref340589836"/>
          </w:p>
        </w:tc>
        <w:bookmarkEnd w:id="31"/>
        <w:tc>
          <w:tcPr>
            <w:tcW w:w="1556" w:type="dxa"/>
            <w:vAlign w:val="center"/>
          </w:tcPr>
          <w:p w:rsidR="009231D0" w:rsidRPr="009B20CC" w:rsidRDefault="000121DE" w:rsidP="00B505EA">
            <w:pPr>
              <w:spacing w:before="40" w:after="40" w:line="276" w:lineRule="auto"/>
              <w:jc w:val="left"/>
              <w:rPr>
                <w:sz w:val="20"/>
                <w:szCs w:val="22"/>
                <w:lang w:eastAsia="de-DE" w:bidi="ar-SA"/>
              </w:rPr>
            </w:pPr>
            <w:proofErr w:type="spellStart"/>
            <w:r w:rsidRPr="003A07FD">
              <w:rPr>
                <w:sz w:val="20"/>
                <w:szCs w:val="22"/>
                <w:lang w:eastAsia="de-DE" w:bidi="ar-SA"/>
              </w:rPr>
              <w:t>BoR</w:t>
            </w:r>
            <w:proofErr w:type="spellEnd"/>
            <w:r w:rsidRPr="003A07FD">
              <w:rPr>
                <w:sz w:val="20"/>
                <w:szCs w:val="22"/>
                <w:lang w:eastAsia="de-DE" w:bidi="ar-SA"/>
              </w:rPr>
              <w:t xml:space="preserve"> (12) 68</w:t>
            </w:r>
          </w:p>
        </w:tc>
        <w:tc>
          <w:tcPr>
            <w:tcW w:w="6949" w:type="dxa"/>
            <w:vAlign w:val="center"/>
          </w:tcPr>
          <w:p w:rsidR="009231D0" w:rsidRPr="009B20CC" w:rsidRDefault="000121DE" w:rsidP="00B505EA">
            <w:pPr>
              <w:spacing w:before="40" w:after="40" w:line="276" w:lineRule="auto"/>
              <w:jc w:val="left"/>
              <w:rPr>
                <w:sz w:val="20"/>
                <w:szCs w:val="22"/>
                <w:lang w:eastAsia="de-DE" w:bidi="ar-SA"/>
              </w:rPr>
            </w:pPr>
            <w:r w:rsidRPr="003A07FD">
              <w:rPr>
                <w:sz w:val="20"/>
                <w:szCs w:val="22"/>
                <w:lang w:eastAsia="de-DE" w:bidi="ar-SA"/>
              </w:rPr>
              <w:t>ROAMING REGULATION - CHOICE OF DECOUPLING METHOD: A consultation to assist BEREC in preparing advice to the Commission on its forthcoming Implementing Act, June 2012, 72 pages.</w:t>
            </w:r>
          </w:p>
        </w:tc>
      </w:tr>
      <w:tr w:rsidR="000121DE" w:rsidRPr="009B20CC" w:rsidTr="00B505EA">
        <w:tc>
          <w:tcPr>
            <w:tcW w:w="571" w:type="dxa"/>
            <w:vAlign w:val="center"/>
          </w:tcPr>
          <w:p w:rsidR="000121DE" w:rsidRPr="009B20CC" w:rsidRDefault="000121DE" w:rsidP="009231D0">
            <w:pPr>
              <w:numPr>
                <w:ilvl w:val="0"/>
                <w:numId w:val="34"/>
              </w:numPr>
              <w:spacing w:before="40" w:after="40" w:line="276" w:lineRule="auto"/>
              <w:ind w:left="607"/>
              <w:jc w:val="left"/>
              <w:rPr>
                <w:sz w:val="20"/>
                <w:szCs w:val="22"/>
                <w:lang w:eastAsia="de-DE" w:bidi="ar-SA"/>
              </w:rPr>
            </w:pPr>
          </w:p>
        </w:tc>
        <w:tc>
          <w:tcPr>
            <w:tcW w:w="1556" w:type="dxa"/>
            <w:vAlign w:val="center"/>
          </w:tcPr>
          <w:p w:rsidR="000121DE" w:rsidRPr="009B20CC" w:rsidRDefault="000121DE" w:rsidP="00B505EA">
            <w:pPr>
              <w:spacing w:before="40" w:after="40" w:line="276" w:lineRule="auto"/>
              <w:jc w:val="left"/>
              <w:rPr>
                <w:sz w:val="20"/>
                <w:szCs w:val="22"/>
                <w:lang w:eastAsia="de-DE" w:bidi="ar-SA"/>
              </w:rPr>
            </w:pPr>
            <w:proofErr w:type="spellStart"/>
            <w:r w:rsidRPr="003A07FD">
              <w:rPr>
                <w:sz w:val="20"/>
                <w:szCs w:val="22"/>
                <w:lang w:eastAsia="de-DE" w:bidi="ar-SA"/>
              </w:rPr>
              <w:t>BoR</w:t>
            </w:r>
            <w:proofErr w:type="spellEnd"/>
            <w:r w:rsidRPr="003A07FD">
              <w:rPr>
                <w:sz w:val="20"/>
                <w:szCs w:val="22"/>
                <w:lang w:eastAsia="de-DE" w:bidi="ar-SA"/>
              </w:rPr>
              <w:t xml:space="preserve"> (12) 109</w:t>
            </w:r>
          </w:p>
        </w:tc>
        <w:tc>
          <w:tcPr>
            <w:tcW w:w="6949" w:type="dxa"/>
            <w:vAlign w:val="center"/>
          </w:tcPr>
          <w:p w:rsidR="000121DE" w:rsidRPr="009B20CC" w:rsidRDefault="000121DE" w:rsidP="00B505EA">
            <w:pPr>
              <w:spacing w:before="40" w:after="40" w:line="276" w:lineRule="auto"/>
              <w:jc w:val="left"/>
              <w:rPr>
                <w:sz w:val="20"/>
                <w:szCs w:val="22"/>
                <w:lang w:eastAsia="de-DE" w:bidi="ar-SA"/>
              </w:rPr>
            </w:pPr>
            <w:r w:rsidRPr="003A07FD">
              <w:rPr>
                <w:sz w:val="20"/>
                <w:szCs w:val="22"/>
                <w:lang w:eastAsia="de-DE" w:bidi="ar-SA"/>
              </w:rPr>
              <w:t>ROAMING REGULATION - CHOICE OF DECOUPLING METHOD, BEREC opinion on article 5 implementing act, 27 Sept 2012, 7 pages</w:t>
            </w:r>
          </w:p>
        </w:tc>
      </w:tr>
      <w:tr w:rsidR="000121DE" w:rsidRPr="009B20CC" w:rsidTr="00B505EA">
        <w:tc>
          <w:tcPr>
            <w:tcW w:w="571" w:type="dxa"/>
            <w:vAlign w:val="center"/>
          </w:tcPr>
          <w:p w:rsidR="000121DE" w:rsidRPr="009B20CC" w:rsidRDefault="000121DE" w:rsidP="009231D0">
            <w:pPr>
              <w:numPr>
                <w:ilvl w:val="0"/>
                <w:numId w:val="34"/>
              </w:numPr>
              <w:spacing w:before="40" w:after="40" w:line="276" w:lineRule="auto"/>
              <w:ind w:left="607"/>
              <w:jc w:val="left"/>
              <w:rPr>
                <w:sz w:val="20"/>
                <w:szCs w:val="22"/>
                <w:lang w:eastAsia="de-DE" w:bidi="ar-SA"/>
              </w:rPr>
            </w:pPr>
          </w:p>
        </w:tc>
        <w:tc>
          <w:tcPr>
            <w:tcW w:w="1556" w:type="dxa"/>
            <w:vAlign w:val="center"/>
          </w:tcPr>
          <w:p w:rsidR="000121DE" w:rsidRPr="009B20CC" w:rsidRDefault="000121DE" w:rsidP="00B505EA">
            <w:pPr>
              <w:spacing w:before="40" w:after="40" w:line="276" w:lineRule="auto"/>
              <w:jc w:val="left"/>
              <w:rPr>
                <w:sz w:val="20"/>
                <w:szCs w:val="22"/>
                <w:lang w:eastAsia="de-DE" w:bidi="ar-SA"/>
              </w:rPr>
            </w:pPr>
          </w:p>
        </w:tc>
        <w:tc>
          <w:tcPr>
            <w:tcW w:w="6949" w:type="dxa"/>
            <w:vAlign w:val="center"/>
          </w:tcPr>
          <w:p w:rsidR="000121DE" w:rsidRPr="009B20CC" w:rsidRDefault="003A07FD" w:rsidP="00B505EA">
            <w:pPr>
              <w:spacing w:before="40" w:after="40" w:line="276" w:lineRule="auto"/>
              <w:jc w:val="left"/>
              <w:rPr>
                <w:sz w:val="20"/>
                <w:szCs w:val="22"/>
                <w:lang w:eastAsia="de-DE" w:bidi="ar-SA"/>
              </w:rPr>
            </w:pPr>
            <w:r w:rsidRPr="003A07FD">
              <w:rPr>
                <w:sz w:val="20"/>
                <w:szCs w:val="22"/>
                <w:lang w:eastAsia="de-DE" w:bidi="ar-SA"/>
              </w:rPr>
              <w:t>High Level Technical specifications. V 0.5</w:t>
            </w:r>
          </w:p>
        </w:tc>
      </w:tr>
      <w:tr w:rsidR="000121DE" w:rsidRPr="009B20CC" w:rsidTr="00B505EA">
        <w:tc>
          <w:tcPr>
            <w:tcW w:w="571" w:type="dxa"/>
            <w:vAlign w:val="center"/>
          </w:tcPr>
          <w:p w:rsidR="000121DE" w:rsidRPr="009B20CC" w:rsidRDefault="000121DE" w:rsidP="009231D0">
            <w:pPr>
              <w:numPr>
                <w:ilvl w:val="0"/>
                <w:numId w:val="34"/>
              </w:numPr>
              <w:spacing w:before="40" w:after="40" w:line="276" w:lineRule="auto"/>
              <w:ind w:left="607"/>
              <w:jc w:val="left"/>
              <w:rPr>
                <w:sz w:val="20"/>
                <w:szCs w:val="22"/>
                <w:lang w:eastAsia="de-DE" w:bidi="ar-SA"/>
              </w:rPr>
            </w:pPr>
          </w:p>
        </w:tc>
        <w:tc>
          <w:tcPr>
            <w:tcW w:w="1556" w:type="dxa"/>
            <w:vAlign w:val="center"/>
          </w:tcPr>
          <w:p w:rsidR="000121DE" w:rsidRPr="009B20CC" w:rsidRDefault="000121DE" w:rsidP="00B505EA">
            <w:pPr>
              <w:spacing w:before="40" w:after="40" w:line="276" w:lineRule="auto"/>
              <w:jc w:val="left"/>
              <w:rPr>
                <w:sz w:val="20"/>
                <w:szCs w:val="22"/>
                <w:lang w:eastAsia="de-DE" w:bidi="ar-SA"/>
              </w:rPr>
            </w:pPr>
          </w:p>
        </w:tc>
        <w:tc>
          <w:tcPr>
            <w:tcW w:w="6949" w:type="dxa"/>
            <w:vAlign w:val="center"/>
          </w:tcPr>
          <w:p w:rsidR="000121DE" w:rsidRPr="009B20CC" w:rsidRDefault="003A07FD" w:rsidP="00B505EA">
            <w:pPr>
              <w:spacing w:before="40" w:after="40" w:line="276" w:lineRule="auto"/>
              <w:jc w:val="left"/>
              <w:rPr>
                <w:sz w:val="20"/>
                <w:szCs w:val="22"/>
                <w:lang w:eastAsia="de-DE" w:bidi="ar-SA"/>
              </w:rPr>
            </w:pPr>
            <w:r>
              <w:rPr>
                <w:sz w:val="20"/>
                <w:szCs w:val="22"/>
                <w:lang w:eastAsia="de-DE" w:bidi="ar-SA"/>
              </w:rPr>
              <w:t>Processes draft 0.3</w:t>
            </w:r>
          </w:p>
        </w:tc>
      </w:tr>
      <w:tr w:rsidR="009231D0" w:rsidRPr="009B20CC" w:rsidTr="00B505EA">
        <w:tc>
          <w:tcPr>
            <w:tcW w:w="571" w:type="dxa"/>
            <w:vAlign w:val="center"/>
          </w:tcPr>
          <w:p w:rsidR="009231D0" w:rsidRPr="009B20CC" w:rsidRDefault="009231D0" w:rsidP="009231D0">
            <w:pPr>
              <w:numPr>
                <w:ilvl w:val="0"/>
                <w:numId w:val="34"/>
              </w:numPr>
              <w:spacing w:before="40" w:after="40" w:line="276" w:lineRule="auto"/>
              <w:ind w:left="607"/>
              <w:jc w:val="left"/>
              <w:rPr>
                <w:sz w:val="20"/>
                <w:szCs w:val="22"/>
                <w:lang w:eastAsia="de-DE" w:bidi="ar-SA"/>
              </w:rPr>
            </w:pPr>
            <w:bookmarkStart w:id="32" w:name="_Ref327455043"/>
          </w:p>
        </w:tc>
        <w:bookmarkEnd w:id="32"/>
        <w:tc>
          <w:tcPr>
            <w:tcW w:w="1556" w:type="dxa"/>
            <w:vAlign w:val="center"/>
          </w:tcPr>
          <w:p w:rsidR="009231D0" w:rsidRPr="009B20CC" w:rsidRDefault="009231D0" w:rsidP="00B505EA">
            <w:pPr>
              <w:spacing w:before="40" w:after="40" w:line="276" w:lineRule="auto"/>
              <w:jc w:val="left"/>
              <w:rPr>
                <w:sz w:val="20"/>
                <w:szCs w:val="22"/>
                <w:lang w:eastAsia="de-DE" w:bidi="ar-SA"/>
              </w:rPr>
            </w:pPr>
            <w:r w:rsidRPr="009B20CC">
              <w:rPr>
                <w:sz w:val="20"/>
                <w:szCs w:val="22"/>
                <w:lang w:eastAsia="de-DE" w:bidi="ar-SA"/>
              </w:rPr>
              <w:t>RFC 2119</w:t>
            </w:r>
          </w:p>
        </w:tc>
        <w:tc>
          <w:tcPr>
            <w:tcW w:w="6949" w:type="dxa"/>
            <w:vAlign w:val="center"/>
          </w:tcPr>
          <w:p w:rsidR="009231D0" w:rsidRPr="009B20CC" w:rsidRDefault="009231D0" w:rsidP="00B505EA">
            <w:pPr>
              <w:spacing w:before="40" w:after="40" w:line="276" w:lineRule="auto"/>
              <w:jc w:val="left"/>
              <w:rPr>
                <w:sz w:val="20"/>
                <w:szCs w:val="22"/>
                <w:lang w:eastAsia="de-DE" w:bidi="ar-SA"/>
              </w:rPr>
            </w:pPr>
            <w:r w:rsidRPr="009B20CC">
              <w:rPr>
                <w:sz w:val="20"/>
                <w:szCs w:val="22"/>
                <w:lang w:eastAsia="de-DE" w:bidi="ar-SA"/>
              </w:rPr>
              <w:t xml:space="preserve">“Key words for use in RFCs to Indicate Requirement Levels”, S. </w:t>
            </w:r>
            <w:proofErr w:type="spellStart"/>
            <w:r w:rsidRPr="009B20CC">
              <w:rPr>
                <w:sz w:val="20"/>
                <w:szCs w:val="22"/>
                <w:lang w:eastAsia="de-DE" w:bidi="ar-SA"/>
              </w:rPr>
              <w:t>Bradner</w:t>
            </w:r>
            <w:proofErr w:type="spellEnd"/>
            <w:r w:rsidRPr="009B20CC">
              <w:rPr>
                <w:sz w:val="20"/>
                <w:szCs w:val="22"/>
                <w:lang w:eastAsia="de-DE" w:bidi="ar-SA"/>
              </w:rPr>
              <w:t xml:space="preserve">, March 1997. Available at </w:t>
            </w:r>
            <w:hyperlink r:id="rId9" w:history="1">
              <w:r w:rsidRPr="009B20CC">
                <w:rPr>
                  <w:sz w:val="20"/>
                  <w:szCs w:val="22"/>
                  <w:lang w:eastAsia="de-DE" w:bidi="ar-SA"/>
                </w:rPr>
                <w:t>http://www.ietf.org/rfc/rfc2119.txt</w:t>
              </w:r>
            </w:hyperlink>
            <w:r w:rsidRPr="009B20CC">
              <w:rPr>
                <w:sz w:val="20"/>
                <w:szCs w:val="22"/>
                <w:lang w:eastAsia="de-DE" w:bidi="ar-SA"/>
              </w:rPr>
              <w:t xml:space="preserve"> </w:t>
            </w:r>
          </w:p>
        </w:tc>
      </w:tr>
    </w:tbl>
    <w:p w:rsidR="009231D0" w:rsidRPr="009B20CC" w:rsidRDefault="009231D0" w:rsidP="009231D0">
      <w:pPr>
        <w:pStyle w:val="Titolo2"/>
        <w:tabs>
          <w:tab w:val="clear" w:pos="578"/>
          <w:tab w:val="num" w:pos="624"/>
        </w:tabs>
        <w:spacing w:before="240" w:after="60" w:line="276" w:lineRule="auto"/>
        <w:ind w:left="624" w:hanging="624"/>
      </w:pPr>
      <w:bookmarkStart w:id="33" w:name="_Toc340590403"/>
      <w:bookmarkStart w:id="34" w:name="_Toc348956438"/>
      <w:r w:rsidRPr="009B20CC">
        <w:lastRenderedPageBreak/>
        <w:t>Conventions</w:t>
      </w:r>
      <w:bookmarkEnd w:id="33"/>
      <w:bookmarkEnd w:id="34"/>
    </w:p>
    <w:p w:rsidR="009231D0" w:rsidRPr="009B20CC" w:rsidRDefault="009231D0" w:rsidP="009231D0">
      <w:pPr>
        <w:spacing w:before="0" w:after="200" w:line="276" w:lineRule="auto"/>
        <w:jc w:val="left"/>
        <w:rPr>
          <w:szCs w:val="22"/>
          <w:lang w:eastAsia="en-GB" w:bidi="ar-SA"/>
        </w:rPr>
      </w:pPr>
      <w:r w:rsidRPr="009B20CC">
        <w:rPr>
          <w:szCs w:val="22"/>
          <w:lang w:eastAsia="en-GB" w:bidi="ar-SA"/>
        </w:rPr>
        <w:t xml:space="preserve">The key words “must”, “must not”, “required”, “shall”, “shall not”, “should”, “should not”, “recommended”, “may”, and “optional” in this document are to be interpreted as described in RFC 2119 </w:t>
      </w:r>
      <w:r>
        <w:fldChar w:fldCharType="begin"/>
      </w:r>
      <w:r>
        <w:instrText xml:space="preserve"> REF _Ref327455043 \w \h  \* MERGEFORMAT </w:instrText>
      </w:r>
      <w:r>
        <w:fldChar w:fldCharType="separate"/>
      </w:r>
      <w:r w:rsidRPr="001A5E69">
        <w:rPr>
          <w:szCs w:val="22"/>
          <w:lang w:eastAsia="en-GB" w:bidi="ar-SA"/>
        </w:rPr>
        <w:t>[4]</w:t>
      </w:r>
      <w:r>
        <w:fldChar w:fldCharType="end"/>
      </w:r>
      <w:r w:rsidRPr="009B20CC">
        <w:rPr>
          <w:szCs w:val="22"/>
          <w:lang w:eastAsia="en-GB" w:bidi="ar-SA"/>
        </w:rPr>
        <w:t>.</w:t>
      </w:r>
    </w:p>
    <w:p w:rsidR="00076B92" w:rsidRDefault="00076B92">
      <w:pPr>
        <w:spacing w:before="0"/>
        <w:jc w:val="left"/>
        <w:rPr>
          <w:rFonts w:ascii="Arial Bold" w:eastAsia="Times New Roman" w:hAnsi="Arial Bold" w:cs="Arial"/>
          <w:b/>
          <w:bCs/>
          <w:sz w:val="28"/>
          <w:szCs w:val="32"/>
          <w:lang w:eastAsia="en-US" w:bidi="ar-SA"/>
        </w:rPr>
      </w:pPr>
      <w:bookmarkStart w:id="35" w:name="_Toc437780036"/>
      <w:bookmarkStart w:id="36" w:name="_Toc51656806"/>
      <w:bookmarkStart w:id="37" w:name="_Toc74460304"/>
      <w:bookmarkStart w:id="38" w:name="_Toc260758374"/>
      <w:bookmarkEnd w:id="14"/>
      <w:bookmarkEnd w:id="15"/>
      <w:bookmarkEnd w:id="16"/>
      <w:bookmarkEnd w:id="27"/>
      <w:bookmarkEnd w:id="28"/>
      <w:r>
        <w:rPr>
          <w:lang w:bidi="ar-SA"/>
        </w:rPr>
        <w:br w:type="page"/>
      </w:r>
    </w:p>
    <w:p w:rsidR="009231D0" w:rsidRDefault="009451C6" w:rsidP="009231D0">
      <w:pPr>
        <w:pStyle w:val="Titolo1"/>
        <w:numPr>
          <w:ilvl w:val="0"/>
          <w:numId w:val="36"/>
        </w:numPr>
        <w:spacing w:before="360" w:after="60" w:line="276" w:lineRule="auto"/>
        <w:rPr>
          <w:lang w:bidi="ar-SA"/>
        </w:rPr>
      </w:pPr>
      <w:r>
        <w:rPr>
          <w:lang w:bidi="ar-SA"/>
        </w:rPr>
        <w:lastRenderedPageBreak/>
        <w:t>Processes with interaction between DSP and ARP</w:t>
      </w:r>
    </w:p>
    <w:p w:rsidR="00BE722F" w:rsidRDefault="000121DE" w:rsidP="00BE722F">
      <w:pPr>
        <w:rPr>
          <w:color w:val="FF0000"/>
          <w:lang w:val="en-US" w:eastAsia="en-US" w:bidi="ar-SA"/>
        </w:rPr>
      </w:pPr>
      <w:r>
        <w:rPr>
          <w:color w:val="FF0000"/>
          <w:lang w:val="en-US" w:eastAsia="en-US" w:bidi="ar-SA"/>
        </w:rPr>
        <w:t>[</w:t>
      </w:r>
      <w:r w:rsidR="00BE722F">
        <w:rPr>
          <w:color w:val="FF0000"/>
          <w:lang w:val="en-US" w:eastAsia="en-US" w:bidi="ar-SA"/>
        </w:rPr>
        <w:t xml:space="preserve">Based on processes defined by Process Group in its documents, this </w:t>
      </w:r>
      <w:r w:rsidR="00F517CB">
        <w:rPr>
          <w:color w:val="FF0000"/>
          <w:lang w:val="en-US" w:eastAsia="en-US" w:bidi="ar-SA"/>
        </w:rPr>
        <w:t xml:space="preserve">section </w:t>
      </w:r>
      <w:r w:rsidR="00BE722F">
        <w:rPr>
          <w:color w:val="FF0000"/>
          <w:lang w:val="en-US" w:eastAsia="en-US" w:bidi="ar-SA"/>
        </w:rPr>
        <w:t xml:space="preserve">will contain the list of processes that have impact on the interface DSP-ARP and </w:t>
      </w:r>
      <w:r w:rsidR="00F517CB">
        <w:rPr>
          <w:color w:val="FF0000"/>
          <w:lang w:val="en-US" w:eastAsia="en-US" w:bidi="ar-SA"/>
        </w:rPr>
        <w:t xml:space="preserve">that </w:t>
      </w:r>
      <w:r w:rsidR="00BE722F">
        <w:rPr>
          <w:color w:val="FF0000"/>
          <w:lang w:val="en-US" w:eastAsia="en-US" w:bidi="ar-SA"/>
        </w:rPr>
        <w:t>need interactions between the two parties.</w:t>
      </w:r>
    </w:p>
    <w:p w:rsidR="000121DE" w:rsidRDefault="00BE722F" w:rsidP="00BE722F">
      <w:pPr>
        <w:rPr>
          <w:color w:val="FF0000"/>
          <w:lang w:val="en-US" w:eastAsia="en-US" w:bidi="ar-SA"/>
        </w:rPr>
      </w:pPr>
      <w:r>
        <w:rPr>
          <w:color w:val="FF0000"/>
          <w:lang w:val="en-US" w:eastAsia="en-US" w:bidi="ar-SA"/>
        </w:rPr>
        <w:t>The purpose is to define sequence diagrams where only interactions between DSP and ARP ar</w:t>
      </w:r>
      <w:r w:rsidR="00355BE0">
        <w:rPr>
          <w:color w:val="FF0000"/>
          <w:lang w:val="en-US" w:eastAsia="en-US" w:bidi="ar-SA"/>
        </w:rPr>
        <w:t xml:space="preserve">e described, in order to identify </w:t>
      </w:r>
      <w:r>
        <w:rPr>
          <w:color w:val="FF0000"/>
          <w:lang w:val="en-US" w:eastAsia="en-US" w:bidi="ar-SA"/>
        </w:rPr>
        <w:t xml:space="preserve">Services </w:t>
      </w:r>
      <w:r w:rsidR="00355BE0">
        <w:rPr>
          <w:color w:val="FF0000"/>
          <w:lang w:val="en-US" w:eastAsia="en-US" w:bidi="ar-SA"/>
        </w:rPr>
        <w:t xml:space="preserve">that </w:t>
      </w:r>
      <w:r>
        <w:rPr>
          <w:color w:val="FF0000"/>
          <w:lang w:val="en-US" w:eastAsia="en-US" w:bidi="ar-SA"/>
        </w:rPr>
        <w:t>need to be defined to allow CRM procedures management</w:t>
      </w:r>
      <w:r w:rsidR="000121DE">
        <w:rPr>
          <w:color w:val="FF0000"/>
          <w:lang w:val="en-US" w:eastAsia="en-US" w:bidi="ar-SA"/>
        </w:rPr>
        <w:t>]</w:t>
      </w:r>
    </w:p>
    <w:p w:rsidR="009231D0" w:rsidRDefault="009451C6" w:rsidP="009231D0">
      <w:pPr>
        <w:pStyle w:val="Titolo2"/>
        <w:tabs>
          <w:tab w:val="clear" w:pos="578"/>
          <w:tab w:val="num" w:pos="624"/>
        </w:tabs>
        <w:spacing w:before="240" w:after="60" w:line="276" w:lineRule="auto"/>
        <w:ind w:left="624" w:hanging="624"/>
      </w:pPr>
      <w:r>
        <w:t>Single IMSI</w:t>
      </w:r>
    </w:p>
    <w:p w:rsidR="009231D0" w:rsidRDefault="008C1DE1" w:rsidP="009231D0">
      <w:pPr>
        <w:pStyle w:val="Titolo3"/>
        <w:tabs>
          <w:tab w:val="clear" w:pos="720"/>
          <w:tab w:val="num" w:pos="851"/>
        </w:tabs>
        <w:spacing w:before="240" w:after="60" w:line="276" w:lineRule="auto"/>
        <w:ind w:left="851" w:hanging="851"/>
      </w:pPr>
      <w:r>
        <w:t>Service Activation by the Customer</w:t>
      </w:r>
    </w:p>
    <w:p w:rsidR="006D21FE" w:rsidRDefault="006D21FE" w:rsidP="00BE722F">
      <w:pPr>
        <w:rPr>
          <w:lang w:val="en-US" w:eastAsia="en-US" w:bidi="ar-SA"/>
        </w:rPr>
      </w:pPr>
      <w:r>
        <w:rPr>
          <w:lang w:val="en-US" w:eastAsia="en-US" w:bidi="ar-SA"/>
        </w:rPr>
        <w:t>The Activation Process could include a verification phase performed by DSP in order to understand whether the customer is eligible or not for an ARP Subscription.</w:t>
      </w:r>
    </w:p>
    <w:p w:rsidR="006D21FE" w:rsidRDefault="006D21FE" w:rsidP="00BE722F">
      <w:pPr>
        <w:rPr>
          <w:lang w:val="en-US" w:eastAsia="en-US" w:bidi="ar-SA"/>
        </w:rPr>
      </w:pPr>
      <w:r>
        <w:rPr>
          <w:lang w:val="en-US" w:eastAsia="en-US" w:bidi="ar-SA"/>
        </w:rPr>
        <w:t>This verification is out of the scope of this document and can be different from a Country to another, depending on local regulation enforcement.</w:t>
      </w:r>
    </w:p>
    <w:p w:rsidR="006D21FE" w:rsidRDefault="006D21FE" w:rsidP="00BE722F">
      <w:pPr>
        <w:rPr>
          <w:lang w:val="en-US" w:eastAsia="en-US" w:bidi="ar-SA"/>
        </w:rPr>
      </w:pPr>
    </w:p>
    <w:p w:rsidR="00D452DB" w:rsidRPr="00063976" w:rsidRDefault="00745E5E" w:rsidP="00BE722F">
      <w:pPr>
        <w:rPr>
          <w:i/>
          <w:u w:val="single"/>
          <w:lang w:val="en-US" w:eastAsia="en-US" w:bidi="ar-SA"/>
        </w:rPr>
      </w:pPr>
      <w:r>
        <w:rPr>
          <w:i/>
          <w:u w:val="single"/>
          <w:lang w:val="en-US" w:eastAsia="en-US" w:bidi="ar-SA"/>
        </w:rPr>
        <w:t xml:space="preserve">Scenario 1 - </w:t>
      </w:r>
      <w:r w:rsidR="00D452DB" w:rsidRPr="00063976">
        <w:rPr>
          <w:i/>
          <w:u w:val="single"/>
          <w:lang w:val="en-US" w:eastAsia="en-US" w:bidi="ar-SA"/>
        </w:rPr>
        <w:t>S</w:t>
      </w:r>
      <w:r>
        <w:rPr>
          <w:i/>
          <w:u w:val="single"/>
          <w:lang w:val="en-US" w:eastAsia="en-US" w:bidi="ar-SA"/>
        </w:rPr>
        <w:t>imple</w:t>
      </w:r>
      <w:r w:rsidR="00D452DB" w:rsidRPr="00063976">
        <w:rPr>
          <w:i/>
          <w:u w:val="single"/>
          <w:lang w:val="en-US" w:eastAsia="en-US" w:bidi="ar-SA"/>
        </w:rPr>
        <w:t xml:space="preserve"> A</w:t>
      </w:r>
      <w:r>
        <w:rPr>
          <w:i/>
          <w:u w:val="single"/>
          <w:lang w:val="en-US" w:eastAsia="en-US" w:bidi="ar-SA"/>
        </w:rPr>
        <w:t>ctivation</w:t>
      </w:r>
    </w:p>
    <w:p w:rsidR="00D452DB" w:rsidRDefault="002F27AA" w:rsidP="00BE722F">
      <w:pPr>
        <w:rPr>
          <w:lang w:val="en-US" w:eastAsia="en-US" w:bidi="ar-SA"/>
        </w:rPr>
      </w:pPr>
      <w:r w:rsidRPr="00365DA6">
        <w:rPr>
          <w:lang w:val="en-US" w:eastAsia="en-US" w:bidi="ar-SA"/>
        </w:rPr>
        <w:t>This process applies when a customer requires an ARP subscription without having another</w:t>
      </w:r>
      <w:r w:rsidR="00063976">
        <w:rPr>
          <w:lang w:val="en-US" w:eastAsia="en-US" w:bidi="ar-SA"/>
        </w:rPr>
        <w:t xml:space="preserve"> one </w:t>
      </w:r>
      <w:r w:rsidRPr="00365DA6">
        <w:rPr>
          <w:lang w:val="en-US" w:eastAsia="en-US" w:bidi="ar-SA"/>
        </w:rPr>
        <w:t xml:space="preserve"> active</w:t>
      </w:r>
      <w:r w:rsidR="00063976">
        <w:rPr>
          <w:lang w:val="en-US" w:eastAsia="en-US" w:bidi="ar-SA"/>
        </w:rPr>
        <w:t>.</w:t>
      </w:r>
    </w:p>
    <w:p w:rsidR="00143B08" w:rsidRDefault="00143B08" w:rsidP="00BE722F">
      <w:pPr>
        <w:rPr>
          <w:lang w:val="en-US" w:eastAsia="en-US" w:bidi="ar-SA"/>
        </w:rPr>
      </w:pPr>
    </w:p>
    <w:p w:rsidR="00BE722F" w:rsidRDefault="00BE722F" w:rsidP="00BE722F">
      <w:pPr>
        <w:rPr>
          <w:lang w:eastAsia="en-US"/>
        </w:rPr>
      </w:pPr>
    </w:p>
    <w:p w:rsidR="005C331D" w:rsidRPr="00063976" w:rsidRDefault="009E5FB7" w:rsidP="00063976">
      <w:pPr>
        <w:jc w:val="center"/>
        <w:rPr>
          <w:lang w:val="en-US" w:eastAsia="en-US" w:bidi="ar-SA"/>
        </w:rPr>
      </w:pPr>
      <w:r>
        <w:rPr>
          <w:noProof/>
          <w:lang w:val="it-IT" w:eastAsia="it-IT" w:bidi="ar-SA"/>
        </w:rPr>
        <w:drawing>
          <wp:inline distT="0" distB="0" distL="0" distR="0" wp14:anchorId="758774A4" wp14:editId="6892B395">
            <wp:extent cx="3610479" cy="3210373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mple Activation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0479" cy="3210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331D" w:rsidRPr="00063976" w:rsidRDefault="009E5FB7" w:rsidP="009E5FB7">
      <w:pPr>
        <w:pStyle w:val="Didascalia"/>
        <w:rPr>
          <w:lang w:val="en-US" w:eastAsia="en-US" w:bidi="ar-SA"/>
        </w:rPr>
      </w:pPr>
      <w:r>
        <w:t xml:space="preserve">Diagram </w:t>
      </w:r>
      <w:r w:rsidR="008671E4">
        <w:fldChar w:fldCharType="begin"/>
      </w:r>
      <w:r w:rsidR="008671E4">
        <w:instrText xml:space="preserve"> SEQ Figure \* ARABIC </w:instrText>
      </w:r>
      <w:r w:rsidR="008671E4">
        <w:fldChar w:fldCharType="separate"/>
      </w:r>
      <w:r w:rsidR="00162943">
        <w:rPr>
          <w:noProof/>
        </w:rPr>
        <w:t>1</w:t>
      </w:r>
      <w:r w:rsidR="008671E4">
        <w:rPr>
          <w:noProof/>
        </w:rPr>
        <w:fldChar w:fldCharType="end"/>
      </w:r>
    </w:p>
    <w:p w:rsidR="009E5FB7" w:rsidRDefault="009E5FB7" w:rsidP="002F27AA">
      <w:pPr>
        <w:rPr>
          <w:i/>
          <w:u w:val="single"/>
          <w:lang w:val="en-US" w:eastAsia="en-US" w:bidi="ar-SA"/>
        </w:rPr>
      </w:pPr>
    </w:p>
    <w:p w:rsidR="009E5FB7" w:rsidRDefault="009E5FB7" w:rsidP="002F27AA">
      <w:pPr>
        <w:rPr>
          <w:i/>
          <w:u w:val="single"/>
          <w:lang w:val="en-US" w:eastAsia="en-US" w:bidi="ar-SA"/>
        </w:rPr>
      </w:pPr>
    </w:p>
    <w:p w:rsidR="009E5FB7" w:rsidRDefault="009E5FB7" w:rsidP="002F27AA">
      <w:pPr>
        <w:rPr>
          <w:i/>
          <w:u w:val="single"/>
          <w:lang w:val="en-US" w:eastAsia="en-US" w:bidi="ar-SA"/>
        </w:rPr>
      </w:pPr>
    </w:p>
    <w:p w:rsidR="009E5FB7" w:rsidRDefault="009E5FB7" w:rsidP="002F27AA">
      <w:pPr>
        <w:rPr>
          <w:i/>
          <w:u w:val="single"/>
          <w:lang w:val="en-US" w:eastAsia="en-US" w:bidi="ar-SA"/>
        </w:rPr>
      </w:pPr>
    </w:p>
    <w:p w:rsidR="002F27AA" w:rsidRPr="00063976" w:rsidRDefault="00745E5E" w:rsidP="002F27AA">
      <w:pPr>
        <w:rPr>
          <w:i/>
          <w:u w:val="single"/>
          <w:lang w:val="en-US" w:eastAsia="en-US" w:bidi="ar-SA"/>
        </w:rPr>
      </w:pPr>
      <w:r>
        <w:rPr>
          <w:i/>
          <w:u w:val="single"/>
          <w:lang w:val="en-US" w:eastAsia="en-US" w:bidi="ar-SA"/>
        </w:rPr>
        <w:lastRenderedPageBreak/>
        <w:t xml:space="preserve">Scenario 2 - </w:t>
      </w:r>
      <w:r w:rsidR="002F27AA" w:rsidRPr="00063976">
        <w:rPr>
          <w:i/>
          <w:u w:val="single"/>
          <w:lang w:val="en-US" w:eastAsia="en-US" w:bidi="ar-SA"/>
        </w:rPr>
        <w:t>A</w:t>
      </w:r>
      <w:r>
        <w:rPr>
          <w:i/>
          <w:u w:val="single"/>
          <w:lang w:val="en-US" w:eastAsia="en-US" w:bidi="ar-SA"/>
        </w:rPr>
        <w:t>ctivation</w:t>
      </w:r>
      <w:r w:rsidR="002F27AA" w:rsidRPr="00063976">
        <w:rPr>
          <w:i/>
          <w:u w:val="single"/>
          <w:lang w:val="en-US" w:eastAsia="en-US" w:bidi="ar-SA"/>
        </w:rPr>
        <w:t xml:space="preserve"> </w:t>
      </w:r>
      <w:r>
        <w:rPr>
          <w:i/>
          <w:u w:val="single"/>
          <w:lang w:val="en-US" w:eastAsia="en-US" w:bidi="ar-SA"/>
        </w:rPr>
        <w:t>with</w:t>
      </w:r>
      <w:r w:rsidR="002F27AA" w:rsidRPr="00063976">
        <w:rPr>
          <w:i/>
          <w:u w:val="single"/>
          <w:lang w:val="en-US" w:eastAsia="en-US" w:bidi="ar-SA"/>
        </w:rPr>
        <w:t xml:space="preserve"> </w:t>
      </w:r>
      <w:r>
        <w:rPr>
          <w:i/>
          <w:u w:val="single"/>
          <w:lang w:val="en-US" w:eastAsia="en-US" w:bidi="ar-SA"/>
        </w:rPr>
        <w:t>swap between</w:t>
      </w:r>
      <w:r w:rsidR="002F27AA" w:rsidRPr="00063976">
        <w:rPr>
          <w:i/>
          <w:u w:val="single"/>
          <w:lang w:val="en-US" w:eastAsia="en-US" w:bidi="ar-SA"/>
        </w:rPr>
        <w:t xml:space="preserve"> </w:t>
      </w:r>
      <w:r>
        <w:rPr>
          <w:i/>
          <w:u w:val="single"/>
          <w:lang w:val="en-US" w:eastAsia="en-US" w:bidi="ar-SA"/>
        </w:rPr>
        <w:t>two</w:t>
      </w:r>
      <w:r w:rsidR="002F27AA" w:rsidRPr="00063976">
        <w:rPr>
          <w:i/>
          <w:u w:val="single"/>
          <w:lang w:val="en-US" w:eastAsia="en-US" w:bidi="ar-SA"/>
        </w:rPr>
        <w:t xml:space="preserve"> ARP</w:t>
      </w:r>
      <w:r>
        <w:rPr>
          <w:i/>
          <w:u w:val="single"/>
          <w:lang w:val="en-US" w:eastAsia="en-US" w:bidi="ar-SA"/>
        </w:rPr>
        <w:t>s</w:t>
      </w:r>
    </w:p>
    <w:p w:rsidR="00F64DA9" w:rsidRPr="006D5CAD" w:rsidRDefault="00F64DA9" w:rsidP="00F64DA9">
      <w:pPr>
        <w:rPr>
          <w:lang w:val="en-US" w:eastAsia="en-US" w:bidi="ar-SA"/>
        </w:rPr>
      </w:pPr>
      <w:r w:rsidRPr="006D5CAD">
        <w:rPr>
          <w:lang w:val="en-US" w:eastAsia="en-US" w:bidi="ar-SA"/>
        </w:rPr>
        <w:t xml:space="preserve">This process applies when a customer requires an ARP subscription having another </w:t>
      </w:r>
      <w:r w:rsidR="005C331D">
        <w:rPr>
          <w:lang w:val="en-US" w:eastAsia="en-US" w:bidi="ar-SA"/>
        </w:rPr>
        <w:t xml:space="preserve">one </w:t>
      </w:r>
      <w:r w:rsidRPr="006D5CAD">
        <w:rPr>
          <w:lang w:val="en-US" w:eastAsia="en-US" w:bidi="ar-SA"/>
        </w:rPr>
        <w:t>active</w:t>
      </w:r>
      <w:r w:rsidR="005C331D">
        <w:rPr>
          <w:lang w:val="en-US" w:eastAsia="en-US" w:bidi="ar-SA"/>
        </w:rPr>
        <w:t xml:space="preserve"> and the </w:t>
      </w:r>
      <w:r>
        <w:rPr>
          <w:lang w:val="en-US" w:eastAsia="en-US" w:bidi="ar-SA"/>
        </w:rPr>
        <w:t xml:space="preserve">Donor </w:t>
      </w:r>
      <w:r w:rsidR="005C331D">
        <w:rPr>
          <w:lang w:val="en-US" w:eastAsia="en-US" w:bidi="ar-SA"/>
        </w:rPr>
        <w:t xml:space="preserve">ARP </w:t>
      </w:r>
      <w:r w:rsidRPr="00063976">
        <w:rPr>
          <w:b/>
          <w:lang w:val="en-US" w:eastAsia="en-US" w:bidi="ar-SA"/>
        </w:rPr>
        <w:t xml:space="preserve">can’t </w:t>
      </w:r>
      <w:r>
        <w:rPr>
          <w:lang w:val="en-US" w:eastAsia="en-US" w:bidi="ar-SA"/>
        </w:rPr>
        <w:t>stop the process</w:t>
      </w:r>
      <w:bookmarkStart w:id="39" w:name="_Ref349811198"/>
      <w:r w:rsidR="00951363">
        <w:rPr>
          <w:rStyle w:val="Rimandonotaapidipagina"/>
          <w:lang w:val="en-US" w:eastAsia="en-US" w:bidi="ar-SA"/>
        </w:rPr>
        <w:footnoteReference w:id="1"/>
      </w:r>
      <w:bookmarkEnd w:id="39"/>
      <w:r>
        <w:rPr>
          <w:lang w:val="en-US" w:eastAsia="en-US" w:bidi="ar-SA"/>
        </w:rPr>
        <w:t>.</w:t>
      </w:r>
    </w:p>
    <w:p w:rsidR="00D452DB" w:rsidRDefault="00D452DB" w:rsidP="00BE722F">
      <w:pPr>
        <w:rPr>
          <w:lang w:val="en-US" w:eastAsia="en-US"/>
        </w:rPr>
      </w:pPr>
    </w:p>
    <w:p w:rsidR="009E5FB7" w:rsidRPr="00365DA6" w:rsidRDefault="009E5FB7" w:rsidP="00BE722F">
      <w:pPr>
        <w:rPr>
          <w:lang w:val="en-US" w:eastAsia="en-US"/>
        </w:rPr>
      </w:pPr>
      <w:r>
        <w:rPr>
          <w:noProof/>
          <w:lang w:val="it-IT" w:eastAsia="it-IT" w:bidi="ar-SA"/>
        </w:rPr>
        <w:drawing>
          <wp:inline distT="0" distB="0" distL="0" distR="0" wp14:anchorId="5F004CA5" wp14:editId="298936E6">
            <wp:extent cx="5694680" cy="4581525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tivation with swap between two ARPs – Scenario 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4680" cy="458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27AA" w:rsidRDefault="009E5FB7" w:rsidP="00DA475E">
      <w:pPr>
        <w:pStyle w:val="Didascalia"/>
        <w:rPr>
          <w:lang w:eastAsia="en-US"/>
        </w:rPr>
      </w:pPr>
      <w:r>
        <w:t xml:space="preserve">Diagram </w:t>
      </w:r>
      <w:r w:rsidR="008671E4">
        <w:fldChar w:fldCharType="begin"/>
      </w:r>
      <w:r w:rsidR="008671E4">
        <w:instrText xml:space="preserve"> SEQ Figure \* ARABIC </w:instrText>
      </w:r>
      <w:r w:rsidR="008671E4">
        <w:fldChar w:fldCharType="separate"/>
      </w:r>
      <w:r w:rsidR="00162943">
        <w:rPr>
          <w:noProof/>
        </w:rPr>
        <w:t>2</w:t>
      </w:r>
      <w:r w:rsidR="008671E4">
        <w:rPr>
          <w:noProof/>
        </w:rPr>
        <w:fldChar w:fldCharType="end"/>
      </w:r>
    </w:p>
    <w:p w:rsidR="009E5FB7" w:rsidRDefault="009E5FB7" w:rsidP="002F27AA">
      <w:pPr>
        <w:rPr>
          <w:i/>
          <w:u w:val="single"/>
          <w:lang w:val="en-US" w:eastAsia="en-US" w:bidi="ar-SA"/>
        </w:rPr>
      </w:pPr>
    </w:p>
    <w:p w:rsidR="00DA475E" w:rsidRDefault="00DA475E" w:rsidP="002F27AA">
      <w:pPr>
        <w:rPr>
          <w:i/>
          <w:u w:val="single"/>
          <w:lang w:val="en-US" w:eastAsia="en-US" w:bidi="ar-SA"/>
        </w:rPr>
      </w:pPr>
    </w:p>
    <w:p w:rsidR="00DA475E" w:rsidRDefault="00DA475E" w:rsidP="002F27AA">
      <w:pPr>
        <w:rPr>
          <w:i/>
          <w:u w:val="single"/>
          <w:lang w:val="en-US" w:eastAsia="en-US" w:bidi="ar-SA"/>
        </w:rPr>
      </w:pPr>
    </w:p>
    <w:p w:rsidR="00DA475E" w:rsidRDefault="00DA475E" w:rsidP="002F27AA">
      <w:pPr>
        <w:rPr>
          <w:i/>
          <w:u w:val="single"/>
          <w:lang w:val="en-US" w:eastAsia="en-US" w:bidi="ar-SA"/>
        </w:rPr>
      </w:pPr>
    </w:p>
    <w:p w:rsidR="00DA475E" w:rsidRDefault="00DA475E" w:rsidP="002F27AA">
      <w:pPr>
        <w:rPr>
          <w:i/>
          <w:u w:val="single"/>
          <w:lang w:val="en-US" w:eastAsia="en-US" w:bidi="ar-SA"/>
        </w:rPr>
      </w:pPr>
    </w:p>
    <w:p w:rsidR="00DA475E" w:rsidRDefault="00DA475E" w:rsidP="002F27AA">
      <w:pPr>
        <w:rPr>
          <w:i/>
          <w:u w:val="single"/>
          <w:lang w:val="en-US" w:eastAsia="en-US" w:bidi="ar-SA"/>
        </w:rPr>
      </w:pPr>
    </w:p>
    <w:p w:rsidR="00DA475E" w:rsidRDefault="00DA475E" w:rsidP="002F27AA">
      <w:pPr>
        <w:rPr>
          <w:i/>
          <w:u w:val="single"/>
          <w:lang w:val="en-US" w:eastAsia="en-US" w:bidi="ar-SA"/>
        </w:rPr>
      </w:pPr>
    </w:p>
    <w:p w:rsidR="00DA475E" w:rsidRDefault="00DA475E" w:rsidP="002F27AA">
      <w:pPr>
        <w:rPr>
          <w:i/>
          <w:u w:val="single"/>
          <w:lang w:val="en-US" w:eastAsia="en-US" w:bidi="ar-SA"/>
        </w:rPr>
      </w:pPr>
    </w:p>
    <w:p w:rsidR="00DA475E" w:rsidRDefault="00DA475E" w:rsidP="002F27AA">
      <w:pPr>
        <w:rPr>
          <w:i/>
          <w:u w:val="single"/>
          <w:lang w:val="en-US" w:eastAsia="en-US" w:bidi="ar-SA"/>
        </w:rPr>
      </w:pPr>
    </w:p>
    <w:p w:rsidR="009E5FB7" w:rsidRDefault="009E5FB7" w:rsidP="002F27AA">
      <w:pPr>
        <w:rPr>
          <w:i/>
          <w:u w:val="single"/>
          <w:lang w:val="en-US" w:eastAsia="en-US" w:bidi="ar-SA"/>
        </w:rPr>
      </w:pPr>
    </w:p>
    <w:p w:rsidR="002F27AA" w:rsidRPr="00063976" w:rsidRDefault="00745E5E" w:rsidP="002F27AA">
      <w:pPr>
        <w:rPr>
          <w:i/>
          <w:u w:val="single"/>
          <w:lang w:val="en-US" w:eastAsia="en-US" w:bidi="ar-SA"/>
        </w:rPr>
      </w:pPr>
      <w:r>
        <w:rPr>
          <w:i/>
          <w:u w:val="single"/>
          <w:lang w:val="en-US" w:eastAsia="en-US" w:bidi="ar-SA"/>
        </w:rPr>
        <w:lastRenderedPageBreak/>
        <w:t xml:space="preserve">Scenario 3 – </w:t>
      </w:r>
      <w:r w:rsidR="002F27AA" w:rsidRPr="00063976">
        <w:rPr>
          <w:i/>
          <w:u w:val="single"/>
          <w:lang w:val="en-US" w:eastAsia="en-US" w:bidi="ar-SA"/>
        </w:rPr>
        <w:t>A</w:t>
      </w:r>
      <w:r>
        <w:rPr>
          <w:i/>
          <w:u w:val="single"/>
          <w:lang w:val="en-US" w:eastAsia="en-US" w:bidi="ar-SA"/>
        </w:rPr>
        <w:t>ctivation with swap between two</w:t>
      </w:r>
      <w:r w:rsidR="002F27AA" w:rsidRPr="00063976">
        <w:rPr>
          <w:i/>
          <w:u w:val="single"/>
          <w:lang w:val="en-US" w:eastAsia="en-US" w:bidi="ar-SA"/>
        </w:rPr>
        <w:t xml:space="preserve"> ARPs</w:t>
      </w:r>
    </w:p>
    <w:p w:rsidR="00F64DA9" w:rsidRPr="006D5CAD" w:rsidRDefault="00F64DA9" w:rsidP="005C331D">
      <w:pPr>
        <w:rPr>
          <w:lang w:val="en-US" w:eastAsia="en-US" w:bidi="ar-SA"/>
        </w:rPr>
      </w:pPr>
      <w:r w:rsidRPr="006D5CAD">
        <w:rPr>
          <w:lang w:val="en-US" w:eastAsia="en-US" w:bidi="ar-SA"/>
        </w:rPr>
        <w:t xml:space="preserve">This process applies when a customer requires an ARP subscription having another </w:t>
      </w:r>
      <w:r w:rsidR="005C331D">
        <w:rPr>
          <w:lang w:val="en-US" w:eastAsia="en-US" w:bidi="ar-SA"/>
        </w:rPr>
        <w:t xml:space="preserve">one </w:t>
      </w:r>
      <w:r w:rsidRPr="006D5CAD">
        <w:rPr>
          <w:lang w:val="en-US" w:eastAsia="en-US" w:bidi="ar-SA"/>
        </w:rPr>
        <w:t xml:space="preserve">active </w:t>
      </w:r>
      <w:r w:rsidR="005C331D">
        <w:rPr>
          <w:lang w:val="en-US" w:eastAsia="en-US" w:bidi="ar-SA"/>
        </w:rPr>
        <w:t xml:space="preserve"> and </w:t>
      </w:r>
      <w:r>
        <w:rPr>
          <w:lang w:val="en-US" w:eastAsia="en-US" w:bidi="ar-SA"/>
        </w:rPr>
        <w:t xml:space="preserve">the Donor </w:t>
      </w:r>
      <w:r w:rsidR="005C331D">
        <w:rPr>
          <w:lang w:val="en-US" w:eastAsia="en-US" w:bidi="ar-SA"/>
        </w:rPr>
        <w:t xml:space="preserve">ARP </w:t>
      </w:r>
      <w:r w:rsidRPr="00063976">
        <w:rPr>
          <w:b/>
          <w:lang w:val="en-US" w:eastAsia="en-US" w:bidi="ar-SA"/>
        </w:rPr>
        <w:t>can</w:t>
      </w:r>
      <w:r>
        <w:rPr>
          <w:lang w:val="en-US" w:eastAsia="en-US" w:bidi="ar-SA"/>
        </w:rPr>
        <w:t xml:space="preserve"> stop the process</w:t>
      </w:r>
      <w:r w:rsidR="00951363">
        <w:rPr>
          <w:lang w:val="en-US" w:eastAsia="en-US" w:bidi="ar-SA"/>
        </w:rPr>
        <w:fldChar w:fldCharType="begin"/>
      </w:r>
      <w:r w:rsidR="00951363">
        <w:rPr>
          <w:lang w:val="en-US" w:eastAsia="en-US" w:bidi="ar-SA"/>
        </w:rPr>
        <w:instrText xml:space="preserve"> NOTEREF _Ref349811198 \f \h </w:instrText>
      </w:r>
      <w:r w:rsidR="00951363">
        <w:rPr>
          <w:lang w:val="en-US" w:eastAsia="en-US" w:bidi="ar-SA"/>
        </w:rPr>
      </w:r>
      <w:r w:rsidR="00951363">
        <w:rPr>
          <w:lang w:val="en-US" w:eastAsia="en-US" w:bidi="ar-SA"/>
        </w:rPr>
        <w:fldChar w:fldCharType="separate"/>
      </w:r>
      <w:r w:rsidR="00951363" w:rsidRPr="00365DA6">
        <w:rPr>
          <w:rStyle w:val="Rimandonotaapidipagina"/>
        </w:rPr>
        <w:t>1</w:t>
      </w:r>
      <w:r w:rsidR="00951363">
        <w:rPr>
          <w:lang w:val="en-US" w:eastAsia="en-US" w:bidi="ar-SA"/>
        </w:rPr>
        <w:fldChar w:fldCharType="end"/>
      </w:r>
      <w:r>
        <w:rPr>
          <w:lang w:val="en-US" w:eastAsia="en-US" w:bidi="ar-SA"/>
        </w:rPr>
        <w:t>.</w:t>
      </w:r>
    </w:p>
    <w:p w:rsidR="002F27AA" w:rsidRDefault="002F27AA" w:rsidP="00BE722F">
      <w:pPr>
        <w:rPr>
          <w:lang w:val="en-US" w:eastAsia="en-US"/>
        </w:rPr>
      </w:pPr>
    </w:p>
    <w:p w:rsidR="00BE7BF0" w:rsidRPr="00365DA6" w:rsidRDefault="009E5FB7" w:rsidP="00DA475E">
      <w:pPr>
        <w:jc w:val="center"/>
        <w:rPr>
          <w:lang w:val="en-US" w:eastAsia="en-US"/>
        </w:rPr>
      </w:pPr>
      <w:r>
        <w:rPr>
          <w:noProof/>
          <w:lang w:val="it-IT" w:eastAsia="it-IT" w:bidi="ar-SA"/>
        </w:rPr>
        <w:drawing>
          <wp:inline distT="0" distB="0" distL="0" distR="0" wp14:anchorId="100BF10C" wp14:editId="352B0485">
            <wp:extent cx="5694680" cy="5985510"/>
            <wp:effectExtent l="0" t="0" r="0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tivation with swap between two ARPs – Scenario 2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4680" cy="5985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52DB" w:rsidRDefault="009E5FB7" w:rsidP="00DA475E">
      <w:pPr>
        <w:pStyle w:val="Didascalia"/>
      </w:pPr>
      <w:r>
        <w:t xml:space="preserve">Diagram </w:t>
      </w:r>
      <w:r w:rsidR="008671E4">
        <w:fldChar w:fldCharType="begin"/>
      </w:r>
      <w:r w:rsidR="008671E4">
        <w:instrText xml:space="preserve"> SEQ Figure \* ARABIC </w:instrText>
      </w:r>
      <w:r w:rsidR="008671E4">
        <w:fldChar w:fldCharType="separate"/>
      </w:r>
      <w:r w:rsidR="00162943">
        <w:rPr>
          <w:noProof/>
        </w:rPr>
        <w:t>3</w:t>
      </w:r>
      <w:r w:rsidR="008671E4">
        <w:rPr>
          <w:noProof/>
        </w:rPr>
        <w:fldChar w:fldCharType="end"/>
      </w:r>
    </w:p>
    <w:p w:rsidR="009E5FB7" w:rsidRPr="00DA475E" w:rsidRDefault="009E5FB7" w:rsidP="00DA475E"/>
    <w:p w:rsidR="008C1DE1" w:rsidRDefault="008C1DE1" w:rsidP="008C1DE1">
      <w:pPr>
        <w:pStyle w:val="Titolo3"/>
        <w:tabs>
          <w:tab w:val="clear" w:pos="720"/>
          <w:tab w:val="num" w:pos="851"/>
        </w:tabs>
        <w:spacing w:before="240" w:after="60" w:line="276" w:lineRule="auto"/>
        <w:ind w:left="851" w:hanging="851"/>
      </w:pPr>
      <w:r>
        <w:t xml:space="preserve">Service </w:t>
      </w:r>
      <w:proofErr w:type="spellStart"/>
      <w:r>
        <w:t>DeActivation</w:t>
      </w:r>
      <w:proofErr w:type="spellEnd"/>
      <w:r>
        <w:t xml:space="preserve"> at end of contract</w:t>
      </w:r>
    </w:p>
    <w:p w:rsidR="008C1DE1" w:rsidRPr="008C1DE1" w:rsidRDefault="008C1DE1" w:rsidP="008C1DE1">
      <w:pPr>
        <w:rPr>
          <w:lang w:eastAsia="en-US"/>
        </w:rPr>
      </w:pPr>
    </w:p>
    <w:p w:rsidR="008C1DE1" w:rsidRDefault="008C1DE1" w:rsidP="008C1DE1">
      <w:pPr>
        <w:pStyle w:val="Titolo3"/>
        <w:tabs>
          <w:tab w:val="clear" w:pos="720"/>
          <w:tab w:val="num" w:pos="851"/>
        </w:tabs>
        <w:spacing w:before="240" w:after="60" w:line="276" w:lineRule="auto"/>
        <w:ind w:left="851" w:hanging="851"/>
      </w:pPr>
      <w:r>
        <w:t xml:space="preserve">Service </w:t>
      </w:r>
      <w:proofErr w:type="spellStart"/>
      <w:r>
        <w:t>DeActivation</w:t>
      </w:r>
      <w:proofErr w:type="spellEnd"/>
      <w:r>
        <w:t xml:space="preserve"> by the Customer before end of contract</w:t>
      </w:r>
    </w:p>
    <w:p w:rsidR="008C1DE1" w:rsidRDefault="008C1DE1" w:rsidP="009231D0">
      <w:pPr>
        <w:rPr>
          <w:rFonts w:cs="Arial"/>
          <w:lang w:bidi="ar-SA"/>
        </w:rPr>
      </w:pPr>
    </w:p>
    <w:p w:rsidR="008C1DE1" w:rsidRDefault="008C1DE1" w:rsidP="008C1DE1">
      <w:pPr>
        <w:pStyle w:val="Titolo3"/>
        <w:tabs>
          <w:tab w:val="clear" w:pos="720"/>
          <w:tab w:val="num" w:pos="851"/>
        </w:tabs>
        <w:spacing w:before="240" w:after="60" w:line="276" w:lineRule="auto"/>
        <w:ind w:left="851" w:hanging="851"/>
      </w:pPr>
      <w:r>
        <w:lastRenderedPageBreak/>
        <w:t xml:space="preserve">Service </w:t>
      </w:r>
      <w:proofErr w:type="spellStart"/>
      <w:r>
        <w:t>DeActivation</w:t>
      </w:r>
      <w:proofErr w:type="spellEnd"/>
      <w:r>
        <w:t xml:space="preserve"> by the ARP before end of contract</w:t>
      </w:r>
    </w:p>
    <w:p w:rsidR="003428E7" w:rsidRDefault="003428E7" w:rsidP="003428E7">
      <w:pPr>
        <w:rPr>
          <w:lang w:eastAsia="en-US"/>
        </w:rPr>
      </w:pPr>
    </w:p>
    <w:p w:rsidR="002E5453" w:rsidRDefault="00162943" w:rsidP="00162943">
      <w:pPr>
        <w:jc w:val="center"/>
        <w:rPr>
          <w:lang w:eastAsia="en-US"/>
        </w:rPr>
      </w:pPr>
      <w:r>
        <w:rPr>
          <w:noProof/>
          <w:lang w:val="it-IT" w:eastAsia="it-IT" w:bidi="ar-SA"/>
        </w:rPr>
        <w:drawing>
          <wp:inline distT="0" distB="0" distL="0" distR="0" wp14:anchorId="4E592DC5" wp14:editId="4E3DB508">
            <wp:extent cx="3610479" cy="3210373"/>
            <wp:effectExtent l="0" t="0" r="0" b="0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rvice DeActivation by the ARP before end of contract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0479" cy="3210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21FE" w:rsidRDefault="00162943" w:rsidP="00162943">
      <w:pPr>
        <w:pStyle w:val="Didascalia"/>
        <w:rPr>
          <w:lang w:eastAsia="en-US"/>
        </w:rPr>
      </w:pPr>
      <w:r>
        <w:t xml:space="preserve">Diagram </w:t>
      </w:r>
      <w:r w:rsidR="008671E4">
        <w:fldChar w:fldCharType="begin"/>
      </w:r>
      <w:r w:rsidR="008671E4">
        <w:instrText xml:space="preserve"> SEQ Figure \* ARABIC </w:instrText>
      </w:r>
      <w:r w:rsidR="008671E4">
        <w:fldChar w:fldCharType="separate"/>
      </w:r>
      <w:r>
        <w:rPr>
          <w:noProof/>
        </w:rPr>
        <w:t>4</w:t>
      </w:r>
      <w:r w:rsidR="008671E4">
        <w:rPr>
          <w:noProof/>
        </w:rPr>
        <w:fldChar w:fldCharType="end"/>
      </w:r>
    </w:p>
    <w:p w:rsidR="006D21FE" w:rsidRDefault="006D21FE" w:rsidP="003428E7">
      <w:pPr>
        <w:rPr>
          <w:lang w:eastAsia="en-US"/>
        </w:rPr>
      </w:pPr>
    </w:p>
    <w:p w:rsidR="003428E7" w:rsidRDefault="003428E7" w:rsidP="009231D0">
      <w:pPr>
        <w:rPr>
          <w:rFonts w:cs="Arial"/>
          <w:lang w:bidi="ar-SA"/>
        </w:rPr>
      </w:pPr>
    </w:p>
    <w:p w:rsidR="008C1DE1" w:rsidRDefault="008C1DE1" w:rsidP="008C1DE1">
      <w:pPr>
        <w:pStyle w:val="Titolo3"/>
        <w:tabs>
          <w:tab w:val="clear" w:pos="720"/>
          <w:tab w:val="num" w:pos="851"/>
        </w:tabs>
        <w:spacing w:before="240" w:after="60" w:line="276" w:lineRule="auto"/>
        <w:ind w:left="851" w:hanging="851"/>
      </w:pPr>
      <w:r>
        <w:t xml:space="preserve">Service </w:t>
      </w:r>
      <w:proofErr w:type="spellStart"/>
      <w:r>
        <w:t>DeActivation</w:t>
      </w:r>
      <w:proofErr w:type="spellEnd"/>
      <w:r>
        <w:t xml:space="preserve"> by the DSP before end of contract</w:t>
      </w:r>
    </w:p>
    <w:p w:rsidR="008C1DE1" w:rsidRDefault="008C1DE1" w:rsidP="009231D0">
      <w:pPr>
        <w:rPr>
          <w:rFonts w:cs="Arial"/>
          <w:lang w:bidi="ar-SA"/>
        </w:rPr>
      </w:pPr>
    </w:p>
    <w:p w:rsidR="008C1DE1" w:rsidRDefault="008C1DE1" w:rsidP="008C1DE1">
      <w:pPr>
        <w:pStyle w:val="Titolo3"/>
        <w:tabs>
          <w:tab w:val="clear" w:pos="720"/>
          <w:tab w:val="num" w:pos="851"/>
        </w:tabs>
        <w:spacing w:before="240" w:after="60" w:line="276" w:lineRule="auto"/>
        <w:ind w:left="851" w:hanging="851"/>
      </w:pPr>
      <w:r>
        <w:t>Customer ports out via MNP during Single IMSI contract</w:t>
      </w:r>
    </w:p>
    <w:p w:rsidR="008C1DE1" w:rsidRDefault="008C1DE1" w:rsidP="009231D0">
      <w:pPr>
        <w:rPr>
          <w:rFonts w:cs="Arial"/>
          <w:lang w:bidi="ar-SA"/>
        </w:rPr>
      </w:pPr>
    </w:p>
    <w:p w:rsidR="008C1DE1" w:rsidRDefault="008C1DE1" w:rsidP="008C1DE1">
      <w:pPr>
        <w:pStyle w:val="Titolo3"/>
        <w:tabs>
          <w:tab w:val="clear" w:pos="720"/>
          <w:tab w:val="num" w:pos="851"/>
        </w:tabs>
        <w:spacing w:before="240" w:after="60" w:line="276" w:lineRule="auto"/>
        <w:ind w:left="851" w:hanging="851"/>
      </w:pPr>
      <w:r>
        <w:t>Customer changes UICC card during Single IMSI contract</w:t>
      </w:r>
    </w:p>
    <w:p w:rsidR="008C1DE1" w:rsidRDefault="008C1DE1" w:rsidP="009231D0">
      <w:pPr>
        <w:rPr>
          <w:rFonts w:cs="Arial"/>
          <w:lang w:bidi="ar-SA"/>
        </w:rPr>
      </w:pPr>
    </w:p>
    <w:p w:rsidR="008C1DE1" w:rsidRDefault="008C1DE1" w:rsidP="008C1DE1">
      <w:pPr>
        <w:pStyle w:val="Titolo3"/>
        <w:tabs>
          <w:tab w:val="clear" w:pos="720"/>
          <w:tab w:val="num" w:pos="851"/>
        </w:tabs>
        <w:spacing w:before="240" w:after="60" w:line="276" w:lineRule="auto"/>
        <w:ind w:left="851" w:hanging="851"/>
      </w:pPr>
      <w:r>
        <w:t>Customer changes MSISDN card during Single IMSI contract</w:t>
      </w:r>
    </w:p>
    <w:p w:rsidR="008C1DE1" w:rsidRDefault="008C1DE1" w:rsidP="009231D0">
      <w:pPr>
        <w:rPr>
          <w:rFonts w:cs="Arial"/>
          <w:lang w:bidi="ar-SA"/>
        </w:rPr>
      </w:pPr>
    </w:p>
    <w:p w:rsidR="008C1DE1" w:rsidRDefault="008C1DE1" w:rsidP="008C1DE1">
      <w:pPr>
        <w:pStyle w:val="Titolo3"/>
        <w:tabs>
          <w:tab w:val="clear" w:pos="720"/>
          <w:tab w:val="num" w:pos="851"/>
        </w:tabs>
        <w:spacing w:before="240" w:after="60" w:line="276" w:lineRule="auto"/>
        <w:ind w:left="851" w:hanging="851"/>
      </w:pPr>
      <w:r>
        <w:t>Change of ownership of MSISDN at DSP</w:t>
      </w:r>
    </w:p>
    <w:p w:rsidR="008C1DE1" w:rsidRDefault="008C1DE1" w:rsidP="009231D0">
      <w:pPr>
        <w:rPr>
          <w:rFonts w:cs="Arial"/>
          <w:lang w:bidi="ar-SA"/>
        </w:rPr>
      </w:pPr>
    </w:p>
    <w:p w:rsidR="00F575E7" w:rsidRDefault="00F575E7" w:rsidP="009231D0">
      <w:pPr>
        <w:rPr>
          <w:rFonts w:cs="Arial"/>
          <w:lang w:bidi="ar-SA"/>
        </w:rPr>
      </w:pPr>
    </w:p>
    <w:p w:rsidR="009451C6" w:rsidRDefault="009451C6" w:rsidP="009451C6">
      <w:pPr>
        <w:pStyle w:val="Titolo2"/>
        <w:tabs>
          <w:tab w:val="clear" w:pos="578"/>
          <w:tab w:val="num" w:pos="624"/>
        </w:tabs>
        <w:spacing w:before="240" w:after="60" w:line="276" w:lineRule="auto"/>
        <w:ind w:left="624" w:hanging="624"/>
      </w:pPr>
      <w:r>
        <w:t>LBO</w:t>
      </w:r>
    </w:p>
    <w:p w:rsidR="00D35116" w:rsidRPr="001A5E69" w:rsidRDefault="00D35116" w:rsidP="00D35116">
      <w:pPr>
        <w:pStyle w:val="Titolo3"/>
        <w:tabs>
          <w:tab w:val="clear" w:pos="720"/>
          <w:tab w:val="num" w:pos="851"/>
        </w:tabs>
        <w:spacing w:before="240" w:after="60" w:line="276" w:lineRule="auto"/>
        <w:ind w:left="851" w:hanging="851"/>
      </w:pPr>
      <w:r>
        <w:t>Service Activation by the Customer</w:t>
      </w:r>
    </w:p>
    <w:p w:rsidR="00A8213B" w:rsidRDefault="00A8213B" w:rsidP="009231D0">
      <w:pPr>
        <w:rPr>
          <w:rFonts w:cs="Arial"/>
          <w:lang w:bidi="ar-SA"/>
        </w:rPr>
      </w:pPr>
    </w:p>
    <w:p w:rsidR="00D35116" w:rsidRDefault="00D35116" w:rsidP="00D35116">
      <w:pPr>
        <w:pStyle w:val="Titolo3"/>
        <w:tabs>
          <w:tab w:val="clear" w:pos="720"/>
          <w:tab w:val="num" w:pos="851"/>
        </w:tabs>
        <w:spacing w:before="240" w:after="60" w:line="276" w:lineRule="auto"/>
        <w:ind w:left="851" w:hanging="851"/>
      </w:pPr>
      <w:r>
        <w:lastRenderedPageBreak/>
        <w:t>Customer requests change in terms of contract</w:t>
      </w:r>
    </w:p>
    <w:p w:rsidR="0082477E" w:rsidRDefault="0082477E" w:rsidP="0082477E">
      <w:pPr>
        <w:rPr>
          <w:lang w:eastAsia="en-US"/>
        </w:rPr>
      </w:pPr>
    </w:p>
    <w:p w:rsidR="0082477E" w:rsidRDefault="0082477E" w:rsidP="0082477E">
      <w:pPr>
        <w:pStyle w:val="Titolo3"/>
        <w:tabs>
          <w:tab w:val="clear" w:pos="720"/>
          <w:tab w:val="num" w:pos="851"/>
        </w:tabs>
        <w:spacing w:before="240" w:after="60" w:line="276" w:lineRule="auto"/>
        <w:ind w:left="851" w:hanging="851"/>
      </w:pPr>
      <w:r>
        <w:t xml:space="preserve">Service </w:t>
      </w:r>
      <w:proofErr w:type="spellStart"/>
      <w:r>
        <w:t>DeActivation</w:t>
      </w:r>
      <w:proofErr w:type="spellEnd"/>
      <w:r>
        <w:t xml:space="preserve"> at end of contract</w:t>
      </w:r>
    </w:p>
    <w:p w:rsidR="0082477E" w:rsidRPr="008C1DE1" w:rsidRDefault="0082477E" w:rsidP="0082477E">
      <w:pPr>
        <w:rPr>
          <w:lang w:eastAsia="en-US"/>
        </w:rPr>
      </w:pPr>
    </w:p>
    <w:p w:rsidR="0082477E" w:rsidRDefault="0082477E" w:rsidP="0082477E">
      <w:pPr>
        <w:pStyle w:val="Titolo3"/>
        <w:tabs>
          <w:tab w:val="clear" w:pos="720"/>
          <w:tab w:val="num" w:pos="851"/>
        </w:tabs>
        <w:spacing w:before="240" w:after="60" w:line="276" w:lineRule="auto"/>
        <w:ind w:left="851" w:hanging="851"/>
      </w:pPr>
      <w:r>
        <w:t xml:space="preserve">Service </w:t>
      </w:r>
      <w:proofErr w:type="spellStart"/>
      <w:r>
        <w:t>DeActivation</w:t>
      </w:r>
      <w:proofErr w:type="spellEnd"/>
      <w:r>
        <w:t xml:space="preserve"> by the Customer before end of contract</w:t>
      </w:r>
    </w:p>
    <w:p w:rsidR="0082477E" w:rsidRDefault="0082477E" w:rsidP="0082477E">
      <w:pPr>
        <w:rPr>
          <w:rFonts w:cs="Arial"/>
          <w:lang w:bidi="ar-SA"/>
        </w:rPr>
      </w:pPr>
    </w:p>
    <w:p w:rsidR="0082477E" w:rsidRDefault="0082477E" w:rsidP="0082477E">
      <w:pPr>
        <w:pStyle w:val="Titolo3"/>
        <w:tabs>
          <w:tab w:val="clear" w:pos="720"/>
          <w:tab w:val="num" w:pos="851"/>
        </w:tabs>
        <w:spacing w:before="240" w:after="60" w:line="276" w:lineRule="auto"/>
        <w:ind w:left="851" w:hanging="851"/>
      </w:pPr>
      <w:r>
        <w:t xml:space="preserve">Service </w:t>
      </w:r>
      <w:proofErr w:type="spellStart"/>
      <w:r>
        <w:t>DeActivation</w:t>
      </w:r>
      <w:proofErr w:type="spellEnd"/>
      <w:r>
        <w:t xml:space="preserve"> by the LBO before end of contract</w:t>
      </w:r>
    </w:p>
    <w:p w:rsidR="0082477E" w:rsidRDefault="0082477E" w:rsidP="0082477E">
      <w:pPr>
        <w:rPr>
          <w:rFonts w:cs="Arial"/>
          <w:lang w:bidi="ar-SA"/>
        </w:rPr>
      </w:pPr>
    </w:p>
    <w:p w:rsidR="0082477E" w:rsidRDefault="0082477E" w:rsidP="0082477E">
      <w:pPr>
        <w:pStyle w:val="Titolo3"/>
        <w:tabs>
          <w:tab w:val="clear" w:pos="720"/>
          <w:tab w:val="num" w:pos="851"/>
        </w:tabs>
        <w:spacing w:before="240" w:after="60" w:line="276" w:lineRule="auto"/>
        <w:ind w:left="851" w:hanging="851"/>
      </w:pPr>
      <w:r>
        <w:t xml:space="preserve">Service </w:t>
      </w:r>
      <w:proofErr w:type="spellStart"/>
      <w:r>
        <w:t>DeActivation</w:t>
      </w:r>
      <w:proofErr w:type="spellEnd"/>
      <w:r>
        <w:t xml:space="preserve"> by the DSP before end of contract</w:t>
      </w:r>
    </w:p>
    <w:p w:rsidR="0082477E" w:rsidRDefault="0082477E" w:rsidP="0082477E">
      <w:pPr>
        <w:rPr>
          <w:lang w:eastAsia="en-US"/>
        </w:rPr>
      </w:pPr>
    </w:p>
    <w:p w:rsidR="0082477E" w:rsidRDefault="0082477E" w:rsidP="0082477E">
      <w:pPr>
        <w:pStyle w:val="Titolo3"/>
        <w:tabs>
          <w:tab w:val="clear" w:pos="720"/>
          <w:tab w:val="num" w:pos="851"/>
        </w:tabs>
        <w:spacing w:before="240" w:after="60" w:line="276" w:lineRule="auto"/>
        <w:ind w:left="851" w:hanging="851"/>
      </w:pPr>
      <w:r>
        <w:t>Customer returns to DSP after LBO contract termination</w:t>
      </w:r>
    </w:p>
    <w:p w:rsidR="0082477E" w:rsidRDefault="0082477E" w:rsidP="0082477E">
      <w:pPr>
        <w:rPr>
          <w:lang w:eastAsia="en-US"/>
        </w:rPr>
      </w:pPr>
    </w:p>
    <w:p w:rsidR="0082477E" w:rsidRDefault="0082477E" w:rsidP="0082477E">
      <w:pPr>
        <w:pStyle w:val="Titolo3"/>
        <w:tabs>
          <w:tab w:val="clear" w:pos="720"/>
          <w:tab w:val="num" w:pos="851"/>
        </w:tabs>
        <w:spacing w:before="240" w:after="60" w:line="276" w:lineRule="auto"/>
        <w:ind w:left="851" w:hanging="851"/>
      </w:pPr>
      <w:r>
        <w:t>Customer ports-out via MNP during LBO contract</w:t>
      </w:r>
    </w:p>
    <w:p w:rsidR="0082477E" w:rsidRDefault="0082477E" w:rsidP="0082477E">
      <w:pPr>
        <w:rPr>
          <w:rFonts w:cs="Arial"/>
          <w:lang w:bidi="ar-SA"/>
        </w:rPr>
      </w:pPr>
    </w:p>
    <w:p w:rsidR="0082477E" w:rsidRDefault="0082477E" w:rsidP="0082477E">
      <w:pPr>
        <w:pStyle w:val="Titolo3"/>
        <w:tabs>
          <w:tab w:val="clear" w:pos="720"/>
          <w:tab w:val="num" w:pos="851"/>
        </w:tabs>
        <w:spacing w:before="240" w:after="60" w:line="276" w:lineRule="auto"/>
        <w:ind w:left="851" w:hanging="851"/>
      </w:pPr>
      <w:r>
        <w:t>Customer ports-out via MNP during LBO contract</w:t>
      </w:r>
    </w:p>
    <w:p w:rsidR="0082477E" w:rsidRDefault="0082477E" w:rsidP="0082477E">
      <w:pPr>
        <w:rPr>
          <w:rFonts w:cs="Arial"/>
          <w:lang w:bidi="ar-SA"/>
        </w:rPr>
      </w:pPr>
    </w:p>
    <w:p w:rsidR="0082477E" w:rsidRDefault="0082477E" w:rsidP="0082477E">
      <w:pPr>
        <w:pStyle w:val="Titolo3"/>
        <w:tabs>
          <w:tab w:val="clear" w:pos="720"/>
          <w:tab w:val="num" w:pos="851"/>
        </w:tabs>
        <w:spacing w:before="240" w:after="60" w:line="276" w:lineRule="auto"/>
        <w:ind w:left="851" w:hanging="851"/>
      </w:pPr>
      <w:r>
        <w:t>Customer changes UICC card during LBO contract</w:t>
      </w:r>
    </w:p>
    <w:p w:rsidR="0082477E" w:rsidRDefault="0082477E" w:rsidP="0082477E">
      <w:pPr>
        <w:rPr>
          <w:rFonts w:cs="Arial"/>
          <w:lang w:bidi="ar-SA"/>
        </w:rPr>
      </w:pPr>
    </w:p>
    <w:p w:rsidR="0082477E" w:rsidRDefault="0082477E" w:rsidP="0082477E">
      <w:pPr>
        <w:pStyle w:val="Titolo3"/>
        <w:tabs>
          <w:tab w:val="clear" w:pos="720"/>
          <w:tab w:val="num" w:pos="851"/>
        </w:tabs>
        <w:spacing w:before="240" w:after="60" w:line="276" w:lineRule="auto"/>
        <w:ind w:left="851" w:hanging="851"/>
      </w:pPr>
      <w:r>
        <w:t>Customer changes MSISDN card during LBO contract</w:t>
      </w:r>
    </w:p>
    <w:p w:rsidR="0082477E" w:rsidRDefault="0082477E" w:rsidP="0082477E">
      <w:pPr>
        <w:rPr>
          <w:lang w:eastAsia="en-US"/>
        </w:rPr>
      </w:pPr>
    </w:p>
    <w:p w:rsidR="0082477E" w:rsidRPr="0082477E" w:rsidRDefault="0082477E" w:rsidP="0082477E">
      <w:pPr>
        <w:rPr>
          <w:lang w:eastAsia="en-US"/>
        </w:rPr>
      </w:pPr>
    </w:p>
    <w:p w:rsidR="0082477E" w:rsidRPr="0082477E" w:rsidRDefault="0082477E" w:rsidP="0082477E">
      <w:pPr>
        <w:rPr>
          <w:lang w:eastAsia="en-US"/>
        </w:rPr>
      </w:pPr>
    </w:p>
    <w:p w:rsidR="00D35116" w:rsidRDefault="00D35116" w:rsidP="009231D0">
      <w:pPr>
        <w:rPr>
          <w:rFonts w:cs="Arial"/>
          <w:lang w:bidi="ar-SA"/>
        </w:rPr>
      </w:pPr>
    </w:p>
    <w:p w:rsidR="00076B92" w:rsidRDefault="00076B92">
      <w:pPr>
        <w:spacing w:before="0"/>
        <w:jc w:val="left"/>
        <w:rPr>
          <w:rFonts w:ascii="Arial Bold" w:eastAsia="Times New Roman" w:hAnsi="Arial Bold" w:cs="Arial"/>
          <w:b/>
          <w:bCs/>
          <w:sz w:val="28"/>
          <w:szCs w:val="32"/>
          <w:lang w:eastAsia="en-US" w:bidi="ar-SA"/>
        </w:rPr>
      </w:pPr>
      <w:r>
        <w:rPr>
          <w:lang w:bidi="ar-SA"/>
        </w:rPr>
        <w:br w:type="page"/>
      </w:r>
    </w:p>
    <w:p w:rsidR="009451C6" w:rsidRDefault="00076B92" w:rsidP="009451C6">
      <w:pPr>
        <w:pStyle w:val="Titolo1"/>
        <w:numPr>
          <w:ilvl w:val="0"/>
          <w:numId w:val="36"/>
        </w:numPr>
        <w:spacing w:before="360" w:after="60" w:line="276" w:lineRule="auto"/>
        <w:rPr>
          <w:lang w:bidi="ar-SA"/>
        </w:rPr>
      </w:pPr>
      <w:r>
        <w:rPr>
          <w:lang w:bidi="ar-SA"/>
        </w:rPr>
        <w:lastRenderedPageBreak/>
        <w:t>Operation</w:t>
      </w:r>
      <w:r w:rsidR="001722F5">
        <w:rPr>
          <w:lang w:bidi="ar-SA"/>
        </w:rPr>
        <w:t xml:space="preserve"> Description</w:t>
      </w:r>
    </w:p>
    <w:p w:rsidR="009451C6" w:rsidRDefault="009451C6" w:rsidP="009451C6">
      <w:pPr>
        <w:pStyle w:val="Titolo2"/>
        <w:tabs>
          <w:tab w:val="clear" w:pos="578"/>
          <w:tab w:val="num" w:pos="624"/>
        </w:tabs>
        <w:spacing w:before="240" w:after="60" w:line="276" w:lineRule="auto"/>
        <w:ind w:left="624" w:hanging="624"/>
      </w:pPr>
      <w:r>
        <w:t>Single IMSI</w:t>
      </w:r>
    </w:p>
    <w:p w:rsidR="002E5453" w:rsidRDefault="00FC7572" w:rsidP="002E5453">
      <w:pPr>
        <w:pStyle w:val="Titolo3"/>
        <w:tabs>
          <w:tab w:val="clear" w:pos="720"/>
          <w:tab w:val="num" w:pos="851"/>
        </w:tabs>
        <w:spacing w:before="240" w:after="60" w:line="276" w:lineRule="auto"/>
        <w:ind w:left="851" w:hanging="851"/>
      </w:pPr>
      <w:proofErr w:type="spellStart"/>
      <w:r>
        <w:t>AcK</w:t>
      </w:r>
      <w:proofErr w:type="spellEnd"/>
    </w:p>
    <w:p w:rsidR="0063452F" w:rsidRPr="00AA7361" w:rsidRDefault="002A4093" w:rsidP="00AA7361">
      <w:r>
        <w:rPr>
          <w:lang w:eastAsia="en-US"/>
        </w:rPr>
        <w:t>T</w:t>
      </w:r>
      <w:r w:rsidR="0063452F">
        <w:rPr>
          <w:lang w:eastAsia="en-US"/>
        </w:rPr>
        <w:t xml:space="preserve">his is the </w:t>
      </w:r>
      <w:r>
        <w:rPr>
          <w:lang w:eastAsia="en-US"/>
        </w:rPr>
        <w:t>s</w:t>
      </w:r>
      <w:r w:rsidR="0063452F">
        <w:rPr>
          <w:lang w:eastAsia="en-US"/>
        </w:rPr>
        <w:t xml:space="preserve">ynchronous </w:t>
      </w:r>
      <w:r>
        <w:rPr>
          <w:lang w:eastAsia="en-US"/>
        </w:rPr>
        <w:t>acknowledge</w:t>
      </w:r>
    </w:p>
    <w:p w:rsidR="00F552CB" w:rsidRDefault="00F552CB" w:rsidP="00F552CB">
      <w:pPr>
        <w:pStyle w:val="Titolo3"/>
        <w:tabs>
          <w:tab w:val="clear" w:pos="720"/>
          <w:tab w:val="num" w:pos="851"/>
        </w:tabs>
        <w:spacing w:before="240" w:after="60" w:line="276" w:lineRule="auto"/>
        <w:ind w:left="851" w:hanging="851"/>
      </w:pPr>
      <w:r>
        <w:t>Act</w:t>
      </w:r>
      <w:r w:rsidR="0063452F">
        <w:t>ivate</w:t>
      </w:r>
    </w:p>
    <w:p w:rsidR="0004655A" w:rsidRPr="00FC7572" w:rsidRDefault="0004655A" w:rsidP="0004655A">
      <w:pPr>
        <w:rPr>
          <w:lang w:eastAsia="en-US"/>
        </w:rPr>
      </w:pPr>
    </w:p>
    <w:p w:rsidR="0004655A" w:rsidRDefault="0004655A" w:rsidP="0004655A">
      <w:pPr>
        <w:rPr>
          <w:rFonts w:cs="Arial"/>
          <w:lang w:bidi="ar-SA"/>
        </w:rPr>
      </w:pPr>
      <w:r>
        <w:rPr>
          <w:rFonts w:cs="Arial"/>
          <w:lang w:bidi="ar-SA"/>
        </w:rPr>
        <w:t>This service is used by ARP to ask DSP to activate an ARP subscription.</w:t>
      </w:r>
    </w:p>
    <w:p w:rsidR="0004655A" w:rsidRDefault="0004655A" w:rsidP="0004655A">
      <w:pPr>
        <w:rPr>
          <w:rFonts w:cs="Arial"/>
          <w:lang w:bidi="ar-SA"/>
        </w:rPr>
      </w:pPr>
    </w:p>
    <w:p w:rsidR="0004655A" w:rsidRPr="00F247EF" w:rsidRDefault="0004655A" w:rsidP="0004655A">
      <w:pPr>
        <w:rPr>
          <w:rFonts w:cs="Arial"/>
          <w:u w:val="single"/>
          <w:lang w:bidi="ar-SA"/>
        </w:rPr>
      </w:pPr>
      <w:r w:rsidRPr="00F247EF">
        <w:rPr>
          <w:rFonts w:cs="Arial"/>
          <w:u w:val="single"/>
          <w:lang w:bidi="ar-SA"/>
        </w:rPr>
        <w:t>Parameters:</w:t>
      </w:r>
    </w:p>
    <w:p w:rsidR="0004655A" w:rsidRDefault="0004655A" w:rsidP="0004655A">
      <w:pPr>
        <w:rPr>
          <w:rFonts w:cs="Arial"/>
          <w:lang w:bidi="ar-SA"/>
        </w:rPr>
      </w:pPr>
      <w:r>
        <w:rPr>
          <w:rFonts w:cs="Arial"/>
          <w:lang w:bidi="ar-SA"/>
        </w:rPr>
        <w:tab/>
        <w:t xml:space="preserve">MSISDN </w:t>
      </w:r>
      <w:r w:rsidRPr="002E5453">
        <w:rPr>
          <w:rFonts w:cs="Arial"/>
          <w:lang w:bidi="ar-SA"/>
        </w:rPr>
        <w:sym w:font="Wingdings" w:char="F0E0"/>
      </w:r>
      <w:r>
        <w:rPr>
          <w:rFonts w:cs="Arial"/>
          <w:lang w:bidi="ar-SA"/>
        </w:rPr>
        <w:t xml:space="preserve"> Identifier of the customer that has to be </w:t>
      </w:r>
      <w:proofErr w:type="spellStart"/>
      <w:r>
        <w:rPr>
          <w:rFonts w:cs="Arial"/>
          <w:lang w:bidi="ar-SA"/>
        </w:rPr>
        <w:t>deprovisioned</w:t>
      </w:r>
      <w:proofErr w:type="spellEnd"/>
      <w:r>
        <w:rPr>
          <w:rFonts w:cs="Arial"/>
          <w:lang w:bidi="ar-SA"/>
        </w:rPr>
        <w:t>.</w:t>
      </w:r>
    </w:p>
    <w:p w:rsidR="008C68EF" w:rsidRDefault="008C68EF" w:rsidP="0004655A">
      <w:pPr>
        <w:rPr>
          <w:rFonts w:cs="Arial"/>
          <w:lang w:bidi="ar-SA"/>
        </w:rPr>
      </w:pPr>
      <w:r>
        <w:rPr>
          <w:rFonts w:cs="Arial"/>
          <w:lang w:bidi="ar-SA"/>
        </w:rPr>
        <w:tab/>
        <w:t xml:space="preserve">Authorization Code </w:t>
      </w:r>
      <w:r w:rsidRPr="008C68EF">
        <w:rPr>
          <w:rFonts w:cs="Arial"/>
          <w:lang w:bidi="ar-SA"/>
        </w:rPr>
        <w:sym w:font="Wingdings" w:char="F0E0"/>
      </w:r>
      <w:r>
        <w:rPr>
          <w:rFonts w:cs="Arial"/>
          <w:lang w:bidi="ar-SA"/>
        </w:rPr>
        <w:t xml:space="preserve"> an authorization code provided by DSP.</w:t>
      </w:r>
    </w:p>
    <w:p w:rsidR="0004655A" w:rsidRDefault="0004655A" w:rsidP="0004655A">
      <w:pPr>
        <w:rPr>
          <w:rFonts w:cs="Arial"/>
          <w:lang w:bidi="ar-SA"/>
        </w:rPr>
      </w:pPr>
    </w:p>
    <w:p w:rsidR="0004655A" w:rsidRPr="00F247EF" w:rsidRDefault="0004655A" w:rsidP="0004655A">
      <w:pPr>
        <w:rPr>
          <w:rFonts w:cs="Arial"/>
          <w:u w:val="single"/>
          <w:lang w:bidi="ar-SA"/>
        </w:rPr>
      </w:pPr>
      <w:r w:rsidRPr="00F247EF">
        <w:rPr>
          <w:rFonts w:cs="Arial"/>
          <w:u w:val="single"/>
          <w:lang w:bidi="ar-SA"/>
        </w:rPr>
        <w:t xml:space="preserve">Processes: </w:t>
      </w:r>
    </w:p>
    <w:p w:rsidR="0004655A" w:rsidRDefault="0004655A" w:rsidP="0004655A">
      <w:pPr>
        <w:rPr>
          <w:rFonts w:cs="Arial"/>
          <w:lang w:bidi="ar-SA"/>
        </w:rPr>
      </w:pPr>
      <w:r>
        <w:rPr>
          <w:rFonts w:cs="Arial"/>
          <w:lang w:bidi="ar-SA"/>
        </w:rPr>
        <w:tab/>
        <w:t>Service Activation by the customer – Scenario 1</w:t>
      </w:r>
    </w:p>
    <w:p w:rsidR="0004655A" w:rsidRDefault="0004655A" w:rsidP="0004655A">
      <w:pPr>
        <w:rPr>
          <w:rFonts w:cs="Arial"/>
          <w:lang w:bidi="ar-SA"/>
        </w:rPr>
      </w:pPr>
      <w:r>
        <w:rPr>
          <w:rFonts w:cs="Arial"/>
          <w:lang w:bidi="ar-SA"/>
        </w:rPr>
        <w:tab/>
        <w:t>Service Activation by the customer – Scenario 2</w:t>
      </w:r>
    </w:p>
    <w:p w:rsidR="0004655A" w:rsidRDefault="0004655A" w:rsidP="0004655A">
      <w:pPr>
        <w:rPr>
          <w:rFonts w:cs="Arial"/>
          <w:lang w:bidi="ar-SA"/>
        </w:rPr>
      </w:pPr>
      <w:r>
        <w:rPr>
          <w:rFonts w:cs="Arial"/>
          <w:lang w:bidi="ar-SA"/>
        </w:rPr>
        <w:tab/>
        <w:t>Service Activation by the customer – Scenario 3</w:t>
      </w:r>
    </w:p>
    <w:p w:rsidR="0004655A" w:rsidRDefault="0004655A" w:rsidP="0004655A">
      <w:pPr>
        <w:rPr>
          <w:rFonts w:cs="Arial"/>
          <w:lang w:bidi="ar-SA"/>
        </w:rPr>
      </w:pPr>
    </w:p>
    <w:p w:rsidR="00F552CB" w:rsidRDefault="00F552CB" w:rsidP="00FC7572">
      <w:pPr>
        <w:pStyle w:val="Titolo3"/>
        <w:tabs>
          <w:tab w:val="clear" w:pos="720"/>
          <w:tab w:val="num" w:pos="851"/>
        </w:tabs>
        <w:spacing w:before="240" w:after="60" w:line="276" w:lineRule="auto"/>
        <w:ind w:left="851" w:hanging="851"/>
      </w:pPr>
      <w:proofErr w:type="spellStart"/>
      <w:r>
        <w:t>Act</w:t>
      </w:r>
      <w:r w:rsidR="0063452F">
        <w:t>ivateNotify</w:t>
      </w:r>
      <w:proofErr w:type="spellEnd"/>
    </w:p>
    <w:p w:rsidR="0004655A" w:rsidRDefault="0004655A" w:rsidP="0004655A">
      <w:pPr>
        <w:rPr>
          <w:rFonts w:cs="Arial"/>
          <w:lang w:bidi="ar-SA"/>
        </w:rPr>
      </w:pPr>
    </w:p>
    <w:p w:rsidR="0004655A" w:rsidRDefault="0004655A" w:rsidP="0004655A">
      <w:pPr>
        <w:rPr>
          <w:rFonts w:cs="Arial"/>
          <w:lang w:bidi="ar-SA"/>
        </w:rPr>
      </w:pPr>
      <w:r>
        <w:rPr>
          <w:rFonts w:cs="Arial"/>
          <w:lang w:bidi="ar-SA"/>
        </w:rPr>
        <w:t>This service is used by DSP to notify the result of an activation request of an ARP subscription, either positive or negative.</w:t>
      </w:r>
    </w:p>
    <w:p w:rsidR="0004655A" w:rsidRDefault="0004655A" w:rsidP="0004655A">
      <w:pPr>
        <w:rPr>
          <w:rFonts w:cs="Arial"/>
          <w:lang w:bidi="ar-SA"/>
        </w:rPr>
      </w:pPr>
    </w:p>
    <w:p w:rsidR="0004655A" w:rsidRPr="00F247EF" w:rsidRDefault="0004655A" w:rsidP="0004655A">
      <w:pPr>
        <w:rPr>
          <w:rFonts w:cs="Arial"/>
          <w:u w:val="single"/>
          <w:lang w:bidi="ar-SA"/>
        </w:rPr>
      </w:pPr>
      <w:r w:rsidRPr="00F247EF">
        <w:rPr>
          <w:rFonts w:cs="Arial"/>
          <w:u w:val="single"/>
          <w:lang w:bidi="ar-SA"/>
        </w:rPr>
        <w:t>Parameters:</w:t>
      </w:r>
    </w:p>
    <w:p w:rsidR="0004655A" w:rsidRDefault="0004655A" w:rsidP="0004655A">
      <w:pPr>
        <w:rPr>
          <w:rFonts w:cs="Arial"/>
          <w:lang w:bidi="ar-SA"/>
        </w:rPr>
      </w:pPr>
      <w:r>
        <w:rPr>
          <w:rFonts w:cs="Arial"/>
          <w:lang w:bidi="ar-SA"/>
        </w:rPr>
        <w:tab/>
        <w:t xml:space="preserve">MSISDN </w:t>
      </w:r>
      <w:r w:rsidRPr="002E5453">
        <w:rPr>
          <w:rFonts w:cs="Arial"/>
          <w:lang w:bidi="ar-SA"/>
        </w:rPr>
        <w:sym w:font="Wingdings" w:char="F0E0"/>
      </w:r>
      <w:r>
        <w:rPr>
          <w:rFonts w:cs="Arial"/>
          <w:lang w:bidi="ar-SA"/>
        </w:rPr>
        <w:t xml:space="preserve"> Identifier of the customer that has been </w:t>
      </w:r>
      <w:proofErr w:type="spellStart"/>
      <w:r>
        <w:rPr>
          <w:rFonts w:cs="Arial"/>
          <w:lang w:bidi="ar-SA"/>
        </w:rPr>
        <w:t>deprovisioned</w:t>
      </w:r>
      <w:proofErr w:type="spellEnd"/>
      <w:r>
        <w:rPr>
          <w:rFonts w:cs="Arial"/>
          <w:lang w:bidi="ar-SA"/>
        </w:rPr>
        <w:t>.</w:t>
      </w:r>
    </w:p>
    <w:p w:rsidR="0004655A" w:rsidRDefault="0004655A" w:rsidP="0004655A">
      <w:pPr>
        <w:rPr>
          <w:rFonts w:cs="Arial"/>
          <w:lang w:bidi="ar-SA"/>
        </w:rPr>
      </w:pPr>
      <w:r>
        <w:rPr>
          <w:rFonts w:cs="Arial"/>
          <w:lang w:bidi="ar-SA"/>
        </w:rPr>
        <w:tab/>
        <w:t xml:space="preserve">Notification Code </w:t>
      </w:r>
      <w:r w:rsidRPr="00076C41">
        <w:rPr>
          <w:rFonts w:cs="Arial"/>
          <w:lang w:bidi="ar-SA"/>
        </w:rPr>
        <w:sym w:font="Wingdings" w:char="F0E0"/>
      </w:r>
      <w:r>
        <w:rPr>
          <w:rFonts w:cs="Arial"/>
          <w:lang w:bidi="ar-SA"/>
        </w:rPr>
        <w:t xml:space="preserve"> Identify the result of the deactivation</w:t>
      </w:r>
    </w:p>
    <w:p w:rsidR="0004655A" w:rsidRDefault="0004655A" w:rsidP="0004655A">
      <w:pPr>
        <w:rPr>
          <w:rFonts w:cs="Arial"/>
          <w:lang w:bidi="ar-SA"/>
        </w:rPr>
      </w:pPr>
    </w:p>
    <w:p w:rsidR="0004655A" w:rsidRDefault="0004655A" w:rsidP="0004655A">
      <w:pPr>
        <w:rPr>
          <w:rFonts w:cs="Arial"/>
          <w:u w:val="single"/>
          <w:lang w:bidi="ar-SA"/>
        </w:rPr>
      </w:pPr>
      <w:r w:rsidRPr="00F247EF">
        <w:rPr>
          <w:rFonts w:cs="Arial"/>
          <w:u w:val="single"/>
          <w:lang w:bidi="ar-SA"/>
        </w:rPr>
        <w:t xml:space="preserve">Processes: </w:t>
      </w:r>
    </w:p>
    <w:p w:rsidR="0004655A" w:rsidRDefault="0004655A" w:rsidP="0004655A">
      <w:pPr>
        <w:rPr>
          <w:rFonts w:cs="Arial"/>
          <w:lang w:bidi="ar-SA"/>
        </w:rPr>
      </w:pPr>
      <w:r>
        <w:rPr>
          <w:rFonts w:cs="Arial"/>
          <w:lang w:bidi="ar-SA"/>
        </w:rPr>
        <w:tab/>
        <w:t>Service Activation by the customer – Scenario 1</w:t>
      </w:r>
    </w:p>
    <w:p w:rsidR="0004655A" w:rsidRDefault="0004655A" w:rsidP="0004655A">
      <w:pPr>
        <w:rPr>
          <w:rFonts w:cs="Arial"/>
          <w:lang w:bidi="ar-SA"/>
        </w:rPr>
      </w:pPr>
      <w:r>
        <w:rPr>
          <w:rFonts w:cs="Arial"/>
          <w:lang w:bidi="ar-SA"/>
        </w:rPr>
        <w:tab/>
        <w:t>Service Activation by the customer – Scenario 2</w:t>
      </w:r>
    </w:p>
    <w:p w:rsidR="0004655A" w:rsidRDefault="0004655A" w:rsidP="0004655A">
      <w:pPr>
        <w:rPr>
          <w:rFonts w:cs="Arial"/>
          <w:lang w:bidi="ar-SA"/>
        </w:rPr>
      </w:pPr>
      <w:r>
        <w:rPr>
          <w:rFonts w:cs="Arial"/>
          <w:lang w:bidi="ar-SA"/>
        </w:rPr>
        <w:tab/>
        <w:t>Service Activation by the customer – Scenario 3</w:t>
      </w:r>
    </w:p>
    <w:p w:rsidR="0004655A" w:rsidRDefault="0004655A" w:rsidP="0004655A">
      <w:pPr>
        <w:rPr>
          <w:rFonts w:cs="Arial"/>
          <w:lang w:bidi="ar-SA"/>
        </w:rPr>
      </w:pPr>
    </w:p>
    <w:p w:rsidR="002161AC" w:rsidRDefault="002161AC" w:rsidP="002161AC">
      <w:pPr>
        <w:pStyle w:val="Titolo3"/>
        <w:tabs>
          <w:tab w:val="clear" w:pos="720"/>
          <w:tab w:val="num" w:pos="851"/>
        </w:tabs>
        <w:spacing w:before="240" w:after="60" w:line="276" w:lineRule="auto"/>
        <w:ind w:left="851" w:hanging="851"/>
      </w:pPr>
      <w:proofErr w:type="spellStart"/>
      <w:r>
        <w:t>ActivateTakeOn</w:t>
      </w:r>
      <w:proofErr w:type="spellEnd"/>
    </w:p>
    <w:p w:rsidR="0004655A" w:rsidRPr="00FC7572" w:rsidRDefault="0004655A" w:rsidP="0004655A">
      <w:pPr>
        <w:rPr>
          <w:lang w:eastAsia="en-US"/>
        </w:rPr>
      </w:pPr>
    </w:p>
    <w:p w:rsidR="0004655A" w:rsidRDefault="0004655A" w:rsidP="0004655A">
      <w:pPr>
        <w:rPr>
          <w:rFonts w:cs="Arial"/>
          <w:lang w:bidi="ar-SA"/>
        </w:rPr>
      </w:pPr>
      <w:r>
        <w:rPr>
          <w:rFonts w:cs="Arial"/>
          <w:lang w:bidi="ar-SA"/>
        </w:rPr>
        <w:t xml:space="preserve">This service is used by DSP to notify ARP that an activation request has </w:t>
      </w:r>
      <w:proofErr w:type="spellStart"/>
      <w:r>
        <w:rPr>
          <w:rFonts w:cs="Arial"/>
          <w:lang w:bidi="ar-SA"/>
        </w:rPr>
        <w:t>benn</w:t>
      </w:r>
      <w:proofErr w:type="spellEnd"/>
      <w:r>
        <w:rPr>
          <w:rFonts w:cs="Arial"/>
          <w:lang w:bidi="ar-SA"/>
        </w:rPr>
        <w:t xml:space="preserve"> taken on.</w:t>
      </w:r>
    </w:p>
    <w:p w:rsidR="0004655A" w:rsidRDefault="0004655A" w:rsidP="0004655A">
      <w:pPr>
        <w:rPr>
          <w:rFonts w:cs="Arial"/>
          <w:lang w:bidi="ar-SA"/>
        </w:rPr>
      </w:pPr>
    </w:p>
    <w:p w:rsidR="0004655A" w:rsidRPr="00F247EF" w:rsidRDefault="0004655A" w:rsidP="0004655A">
      <w:pPr>
        <w:rPr>
          <w:rFonts w:cs="Arial"/>
          <w:u w:val="single"/>
          <w:lang w:bidi="ar-SA"/>
        </w:rPr>
      </w:pPr>
      <w:r w:rsidRPr="00F247EF">
        <w:rPr>
          <w:rFonts w:cs="Arial"/>
          <w:u w:val="single"/>
          <w:lang w:bidi="ar-SA"/>
        </w:rPr>
        <w:lastRenderedPageBreak/>
        <w:t>Parameters:</w:t>
      </w:r>
    </w:p>
    <w:p w:rsidR="0004655A" w:rsidRDefault="0004655A" w:rsidP="0004655A">
      <w:pPr>
        <w:rPr>
          <w:rFonts w:cs="Arial"/>
          <w:lang w:bidi="ar-SA"/>
        </w:rPr>
      </w:pPr>
      <w:r>
        <w:rPr>
          <w:rFonts w:cs="Arial"/>
          <w:lang w:bidi="ar-SA"/>
        </w:rPr>
        <w:tab/>
        <w:t xml:space="preserve">MSISDN </w:t>
      </w:r>
      <w:r w:rsidRPr="002E5453">
        <w:rPr>
          <w:rFonts w:cs="Arial"/>
          <w:lang w:bidi="ar-SA"/>
        </w:rPr>
        <w:sym w:font="Wingdings" w:char="F0E0"/>
      </w:r>
      <w:r>
        <w:rPr>
          <w:rFonts w:cs="Arial"/>
          <w:lang w:bidi="ar-SA"/>
        </w:rPr>
        <w:t xml:space="preserve"> Identifier of the customer that has to be </w:t>
      </w:r>
      <w:proofErr w:type="spellStart"/>
      <w:r>
        <w:rPr>
          <w:rFonts w:cs="Arial"/>
          <w:lang w:bidi="ar-SA"/>
        </w:rPr>
        <w:t>deprovisioned</w:t>
      </w:r>
      <w:proofErr w:type="spellEnd"/>
      <w:r>
        <w:rPr>
          <w:rFonts w:cs="Arial"/>
          <w:lang w:bidi="ar-SA"/>
        </w:rPr>
        <w:t>.</w:t>
      </w:r>
    </w:p>
    <w:p w:rsidR="0004655A" w:rsidRDefault="0004655A" w:rsidP="0004655A">
      <w:pPr>
        <w:rPr>
          <w:rFonts w:cs="Arial"/>
          <w:lang w:bidi="ar-SA"/>
        </w:rPr>
      </w:pPr>
    </w:p>
    <w:p w:rsidR="0004655A" w:rsidRPr="00F247EF" w:rsidRDefault="0004655A" w:rsidP="0004655A">
      <w:pPr>
        <w:rPr>
          <w:rFonts w:cs="Arial"/>
          <w:u w:val="single"/>
          <w:lang w:bidi="ar-SA"/>
        </w:rPr>
      </w:pPr>
      <w:r w:rsidRPr="00F247EF">
        <w:rPr>
          <w:rFonts w:cs="Arial"/>
          <w:u w:val="single"/>
          <w:lang w:bidi="ar-SA"/>
        </w:rPr>
        <w:t xml:space="preserve">Processes: </w:t>
      </w:r>
    </w:p>
    <w:p w:rsidR="0004655A" w:rsidRDefault="0004655A" w:rsidP="0004655A">
      <w:pPr>
        <w:rPr>
          <w:rFonts w:cs="Arial"/>
          <w:lang w:bidi="ar-SA"/>
        </w:rPr>
      </w:pPr>
      <w:r>
        <w:rPr>
          <w:rFonts w:cs="Arial"/>
          <w:lang w:bidi="ar-SA"/>
        </w:rPr>
        <w:tab/>
        <w:t>Service Activation by the customer – Scenario 2</w:t>
      </w:r>
    </w:p>
    <w:p w:rsidR="0004655A" w:rsidRDefault="0004655A" w:rsidP="0004655A">
      <w:pPr>
        <w:rPr>
          <w:rFonts w:cs="Arial"/>
          <w:lang w:bidi="ar-SA"/>
        </w:rPr>
      </w:pPr>
      <w:r>
        <w:rPr>
          <w:rFonts w:cs="Arial"/>
          <w:lang w:bidi="ar-SA"/>
        </w:rPr>
        <w:tab/>
        <w:t>Service Activation by the customer – Scenario 3</w:t>
      </w:r>
    </w:p>
    <w:p w:rsidR="0004655A" w:rsidRDefault="0004655A" w:rsidP="0004655A">
      <w:pPr>
        <w:rPr>
          <w:rFonts w:cs="Arial"/>
          <w:lang w:bidi="ar-SA"/>
        </w:rPr>
      </w:pPr>
    </w:p>
    <w:p w:rsidR="00FC7572" w:rsidRPr="002E5453" w:rsidRDefault="00FC7572" w:rsidP="00FC7572">
      <w:pPr>
        <w:pStyle w:val="Titolo3"/>
        <w:tabs>
          <w:tab w:val="clear" w:pos="720"/>
          <w:tab w:val="num" w:pos="851"/>
        </w:tabs>
        <w:spacing w:before="240" w:after="60" w:line="276" w:lineRule="auto"/>
        <w:ind w:left="851" w:hanging="851"/>
      </w:pPr>
      <w:proofErr w:type="spellStart"/>
      <w:r>
        <w:t>DeAct</w:t>
      </w:r>
      <w:r w:rsidR="0063452F">
        <w:t>ivate</w:t>
      </w:r>
      <w:proofErr w:type="spellEnd"/>
    </w:p>
    <w:p w:rsidR="00FC7572" w:rsidRPr="00FC7572" w:rsidRDefault="00FC7572" w:rsidP="00FC7572">
      <w:pPr>
        <w:rPr>
          <w:lang w:eastAsia="en-US"/>
        </w:rPr>
      </w:pPr>
    </w:p>
    <w:p w:rsidR="002E5453" w:rsidRDefault="002E5453" w:rsidP="009451C6">
      <w:pPr>
        <w:rPr>
          <w:rFonts w:cs="Arial"/>
          <w:lang w:bidi="ar-SA"/>
        </w:rPr>
      </w:pPr>
      <w:r>
        <w:rPr>
          <w:rFonts w:cs="Arial"/>
          <w:lang w:bidi="ar-SA"/>
        </w:rPr>
        <w:t>This service is used b</w:t>
      </w:r>
      <w:r w:rsidR="00FC7572">
        <w:rPr>
          <w:rFonts w:cs="Arial"/>
          <w:lang w:bidi="ar-SA"/>
        </w:rPr>
        <w:t>y ARP to ask DSP to cancel an ARP subscription.</w:t>
      </w:r>
    </w:p>
    <w:p w:rsidR="002E5453" w:rsidRDefault="002E5453" w:rsidP="009451C6">
      <w:pPr>
        <w:rPr>
          <w:rFonts w:cs="Arial"/>
          <w:lang w:bidi="ar-SA"/>
        </w:rPr>
      </w:pPr>
    </w:p>
    <w:p w:rsidR="002E5453" w:rsidRPr="00F247EF" w:rsidRDefault="002E5453" w:rsidP="009451C6">
      <w:pPr>
        <w:rPr>
          <w:rFonts w:cs="Arial"/>
          <w:u w:val="single"/>
          <w:lang w:bidi="ar-SA"/>
        </w:rPr>
      </w:pPr>
      <w:r w:rsidRPr="00F247EF">
        <w:rPr>
          <w:rFonts w:cs="Arial"/>
          <w:u w:val="single"/>
          <w:lang w:bidi="ar-SA"/>
        </w:rPr>
        <w:t>Parameters:</w:t>
      </w:r>
    </w:p>
    <w:p w:rsidR="002E5453" w:rsidRDefault="002E5453" w:rsidP="009451C6">
      <w:pPr>
        <w:rPr>
          <w:rFonts w:cs="Arial"/>
          <w:lang w:bidi="ar-SA"/>
        </w:rPr>
      </w:pPr>
      <w:r>
        <w:rPr>
          <w:rFonts w:cs="Arial"/>
          <w:lang w:bidi="ar-SA"/>
        </w:rPr>
        <w:tab/>
        <w:t xml:space="preserve">MSISDN </w:t>
      </w:r>
      <w:r w:rsidRPr="002E5453">
        <w:rPr>
          <w:rFonts w:cs="Arial"/>
          <w:lang w:bidi="ar-SA"/>
        </w:rPr>
        <w:sym w:font="Wingdings" w:char="F0E0"/>
      </w:r>
      <w:r>
        <w:rPr>
          <w:rFonts w:cs="Arial"/>
          <w:lang w:bidi="ar-SA"/>
        </w:rPr>
        <w:t xml:space="preserve"> Identifier of the customer that has to be </w:t>
      </w:r>
      <w:proofErr w:type="spellStart"/>
      <w:r>
        <w:rPr>
          <w:rFonts w:cs="Arial"/>
          <w:lang w:bidi="ar-SA"/>
        </w:rPr>
        <w:t>deprovisioned</w:t>
      </w:r>
      <w:proofErr w:type="spellEnd"/>
      <w:r w:rsidR="00FC7572">
        <w:rPr>
          <w:rFonts w:cs="Arial"/>
          <w:lang w:bidi="ar-SA"/>
        </w:rPr>
        <w:t>.</w:t>
      </w:r>
    </w:p>
    <w:p w:rsidR="002E5453" w:rsidRDefault="002E5453" w:rsidP="009451C6">
      <w:pPr>
        <w:rPr>
          <w:rFonts w:cs="Arial"/>
          <w:lang w:bidi="ar-SA"/>
        </w:rPr>
      </w:pPr>
    </w:p>
    <w:p w:rsidR="002E5453" w:rsidRPr="00F247EF" w:rsidRDefault="002E5453" w:rsidP="009451C6">
      <w:pPr>
        <w:rPr>
          <w:rFonts w:cs="Arial"/>
          <w:u w:val="single"/>
          <w:lang w:bidi="ar-SA"/>
        </w:rPr>
      </w:pPr>
      <w:r w:rsidRPr="00F247EF">
        <w:rPr>
          <w:rFonts w:cs="Arial"/>
          <w:u w:val="single"/>
          <w:lang w:bidi="ar-SA"/>
        </w:rPr>
        <w:t xml:space="preserve">Processes: </w:t>
      </w:r>
    </w:p>
    <w:p w:rsidR="002E5453" w:rsidRDefault="002E5453" w:rsidP="009451C6">
      <w:pPr>
        <w:rPr>
          <w:rFonts w:cs="Arial"/>
          <w:lang w:bidi="ar-SA"/>
        </w:rPr>
      </w:pPr>
      <w:r>
        <w:rPr>
          <w:rFonts w:cs="Arial"/>
          <w:lang w:bidi="ar-SA"/>
        </w:rPr>
        <w:tab/>
        <w:t xml:space="preserve">Single IMSI Service </w:t>
      </w:r>
      <w:proofErr w:type="spellStart"/>
      <w:r>
        <w:rPr>
          <w:rFonts w:cs="Arial"/>
          <w:lang w:bidi="ar-SA"/>
        </w:rPr>
        <w:t>DeActivation</w:t>
      </w:r>
      <w:proofErr w:type="spellEnd"/>
      <w:r>
        <w:rPr>
          <w:rFonts w:cs="Arial"/>
          <w:lang w:bidi="ar-SA"/>
        </w:rPr>
        <w:t xml:space="preserve"> by ARP before end of contract</w:t>
      </w:r>
    </w:p>
    <w:p w:rsidR="002E5453" w:rsidRDefault="002E5453" w:rsidP="009451C6">
      <w:pPr>
        <w:rPr>
          <w:rFonts w:cs="Arial"/>
          <w:lang w:bidi="ar-SA"/>
        </w:rPr>
      </w:pPr>
    </w:p>
    <w:p w:rsidR="002161AC" w:rsidRDefault="002161AC" w:rsidP="002161AC">
      <w:pPr>
        <w:pStyle w:val="Titolo3"/>
        <w:tabs>
          <w:tab w:val="clear" w:pos="720"/>
          <w:tab w:val="num" w:pos="851"/>
        </w:tabs>
        <w:spacing w:before="240" w:after="60" w:line="276" w:lineRule="auto"/>
        <w:ind w:left="851" w:hanging="851"/>
      </w:pPr>
      <w:proofErr w:type="spellStart"/>
      <w:r>
        <w:t>DeActivateAuthorization</w:t>
      </w:r>
      <w:proofErr w:type="spellEnd"/>
    </w:p>
    <w:p w:rsidR="00264650" w:rsidRDefault="00264650" w:rsidP="00264650">
      <w:pPr>
        <w:rPr>
          <w:rFonts w:cs="Arial"/>
          <w:lang w:bidi="ar-SA"/>
        </w:rPr>
      </w:pPr>
      <w:r>
        <w:rPr>
          <w:rFonts w:cs="Arial"/>
          <w:lang w:bidi="ar-SA"/>
        </w:rPr>
        <w:t xml:space="preserve">This service is used by DSP in case of a swap between two ARPs. DSP asks Donor ARP if the swap can be finalized. </w:t>
      </w:r>
      <w:proofErr w:type="spellStart"/>
      <w:r>
        <w:rPr>
          <w:rFonts w:cs="Arial"/>
          <w:lang w:bidi="ar-SA"/>
        </w:rPr>
        <w:t>Tha</w:t>
      </w:r>
      <w:proofErr w:type="spellEnd"/>
      <w:r>
        <w:rPr>
          <w:rFonts w:cs="Arial"/>
          <w:lang w:bidi="ar-SA"/>
        </w:rPr>
        <w:t xml:space="preserve"> Donor ARP can stop the request</w:t>
      </w:r>
    </w:p>
    <w:p w:rsidR="00264650" w:rsidRDefault="00264650" w:rsidP="00264650">
      <w:pPr>
        <w:rPr>
          <w:rFonts w:cs="Arial"/>
          <w:lang w:bidi="ar-SA"/>
        </w:rPr>
      </w:pPr>
    </w:p>
    <w:p w:rsidR="00264650" w:rsidRPr="00F247EF" w:rsidRDefault="00264650" w:rsidP="00264650">
      <w:pPr>
        <w:rPr>
          <w:rFonts w:cs="Arial"/>
          <w:u w:val="single"/>
          <w:lang w:bidi="ar-SA"/>
        </w:rPr>
      </w:pPr>
      <w:r w:rsidRPr="00F247EF">
        <w:rPr>
          <w:rFonts w:cs="Arial"/>
          <w:u w:val="single"/>
          <w:lang w:bidi="ar-SA"/>
        </w:rPr>
        <w:t>Parameters:</w:t>
      </w:r>
    </w:p>
    <w:p w:rsidR="00264650" w:rsidRDefault="00264650" w:rsidP="00264650">
      <w:pPr>
        <w:rPr>
          <w:rFonts w:cs="Arial"/>
          <w:lang w:bidi="ar-SA"/>
        </w:rPr>
      </w:pPr>
      <w:r>
        <w:rPr>
          <w:rFonts w:cs="Arial"/>
          <w:lang w:bidi="ar-SA"/>
        </w:rPr>
        <w:tab/>
        <w:t xml:space="preserve">MSISDN </w:t>
      </w:r>
      <w:r w:rsidRPr="002E5453">
        <w:rPr>
          <w:rFonts w:cs="Arial"/>
          <w:lang w:bidi="ar-SA"/>
        </w:rPr>
        <w:sym w:font="Wingdings" w:char="F0E0"/>
      </w:r>
      <w:r>
        <w:rPr>
          <w:rFonts w:cs="Arial"/>
          <w:lang w:bidi="ar-SA"/>
        </w:rPr>
        <w:t xml:space="preserve"> Identifier of the customer that has to be </w:t>
      </w:r>
      <w:proofErr w:type="spellStart"/>
      <w:r>
        <w:rPr>
          <w:rFonts w:cs="Arial"/>
          <w:lang w:bidi="ar-SA"/>
        </w:rPr>
        <w:t>deprovisioned</w:t>
      </w:r>
      <w:proofErr w:type="spellEnd"/>
      <w:r>
        <w:rPr>
          <w:rFonts w:cs="Arial"/>
          <w:lang w:bidi="ar-SA"/>
        </w:rPr>
        <w:t>.</w:t>
      </w:r>
    </w:p>
    <w:p w:rsidR="00264650" w:rsidRDefault="00264650" w:rsidP="00264650">
      <w:pPr>
        <w:rPr>
          <w:rFonts w:cs="Arial"/>
          <w:lang w:bidi="ar-SA"/>
        </w:rPr>
      </w:pPr>
    </w:p>
    <w:p w:rsidR="00264650" w:rsidRPr="00F247EF" w:rsidRDefault="00264650" w:rsidP="00264650">
      <w:pPr>
        <w:rPr>
          <w:rFonts w:cs="Arial"/>
          <w:u w:val="single"/>
          <w:lang w:bidi="ar-SA"/>
        </w:rPr>
      </w:pPr>
      <w:r w:rsidRPr="00F247EF">
        <w:rPr>
          <w:rFonts w:cs="Arial"/>
          <w:u w:val="single"/>
          <w:lang w:bidi="ar-SA"/>
        </w:rPr>
        <w:t xml:space="preserve">Processes: </w:t>
      </w:r>
    </w:p>
    <w:p w:rsidR="00264650" w:rsidRDefault="00264650" w:rsidP="00264650">
      <w:pPr>
        <w:rPr>
          <w:rFonts w:cs="Arial"/>
          <w:lang w:bidi="ar-SA"/>
        </w:rPr>
      </w:pPr>
      <w:r>
        <w:rPr>
          <w:rFonts w:cs="Arial"/>
          <w:lang w:bidi="ar-SA"/>
        </w:rPr>
        <w:tab/>
        <w:t>Service Activation by the customer – Scenario 3</w:t>
      </w:r>
    </w:p>
    <w:p w:rsidR="002161AC" w:rsidRPr="002E5453" w:rsidRDefault="002161AC" w:rsidP="002161AC">
      <w:pPr>
        <w:pStyle w:val="Titolo3"/>
        <w:tabs>
          <w:tab w:val="clear" w:pos="720"/>
          <w:tab w:val="num" w:pos="851"/>
        </w:tabs>
        <w:spacing w:before="240" w:after="60" w:line="276" w:lineRule="auto"/>
        <w:ind w:left="851" w:hanging="851"/>
      </w:pPr>
      <w:proofErr w:type="spellStart"/>
      <w:r>
        <w:t>DeActivateAuthorizationNotify</w:t>
      </w:r>
      <w:proofErr w:type="spellEnd"/>
    </w:p>
    <w:p w:rsidR="00264650" w:rsidRDefault="00264650" w:rsidP="00264650">
      <w:pPr>
        <w:rPr>
          <w:rFonts w:cs="Arial"/>
          <w:lang w:bidi="ar-SA"/>
        </w:rPr>
      </w:pPr>
      <w:r>
        <w:rPr>
          <w:rFonts w:cs="Arial"/>
          <w:lang w:bidi="ar-SA"/>
        </w:rPr>
        <w:t xml:space="preserve">This service is used by Donor ARP in case of a swap between two ARPs. Donor ARP authorize or deny the authorization for the swap. </w:t>
      </w:r>
    </w:p>
    <w:p w:rsidR="00264650" w:rsidRPr="00F247EF" w:rsidRDefault="00264650" w:rsidP="00264650">
      <w:pPr>
        <w:rPr>
          <w:rFonts w:cs="Arial"/>
          <w:u w:val="single"/>
          <w:lang w:bidi="ar-SA"/>
        </w:rPr>
      </w:pPr>
      <w:r w:rsidRPr="00F247EF">
        <w:rPr>
          <w:rFonts w:cs="Arial"/>
          <w:u w:val="single"/>
          <w:lang w:bidi="ar-SA"/>
        </w:rPr>
        <w:t>Parameters:</w:t>
      </w:r>
    </w:p>
    <w:p w:rsidR="00264650" w:rsidRDefault="00264650" w:rsidP="00264650">
      <w:pPr>
        <w:rPr>
          <w:rFonts w:cs="Arial"/>
          <w:lang w:bidi="ar-SA"/>
        </w:rPr>
      </w:pPr>
      <w:r>
        <w:rPr>
          <w:rFonts w:cs="Arial"/>
          <w:lang w:bidi="ar-SA"/>
        </w:rPr>
        <w:tab/>
        <w:t xml:space="preserve">MSISDN </w:t>
      </w:r>
      <w:r w:rsidRPr="002E5453">
        <w:rPr>
          <w:rFonts w:cs="Arial"/>
          <w:lang w:bidi="ar-SA"/>
        </w:rPr>
        <w:sym w:font="Wingdings" w:char="F0E0"/>
      </w:r>
      <w:r>
        <w:rPr>
          <w:rFonts w:cs="Arial"/>
          <w:lang w:bidi="ar-SA"/>
        </w:rPr>
        <w:t xml:space="preserve"> Identifier of the customer that has to be </w:t>
      </w:r>
      <w:proofErr w:type="spellStart"/>
      <w:r>
        <w:rPr>
          <w:rFonts w:cs="Arial"/>
          <w:lang w:bidi="ar-SA"/>
        </w:rPr>
        <w:t>deprovisioned</w:t>
      </w:r>
      <w:proofErr w:type="spellEnd"/>
    </w:p>
    <w:p w:rsidR="00264650" w:rsidRDefault="00264650" w:rsidP="00264650">
      <w:pPr>
        <w:rPr>
          <w:rFonts w:cs="Arial"/>
          <w:lang w:bidi="ar-SA"/>
        </w:rPr>
      </w:pPr>
      <w:r>
        <w:rPr>
          <w:rFonts w:cs="Arial"/>
          <w:lang w:bidi="ar-SA"/>
        </w:rPr>
        <w:tab/>
        <w:t xml:space="preserve">Notification Code </w:t>
      </w:r>
      <w:r w:rsidRPr="00076C41">
        <w:rPr>
          <w:rFonts w:cs="Arial"/>
          <w:lang w:bidi="ar-SA"/>
        </w:rPr>
        <w:sym w:font="Wingdings" w:char="F0E0"/>
      </w:r>
      <w:r>
        <w:rPr>
          <w:rFonts w:cs="Arial"/>
          <w:lang w:bidi="ar-SA"/>
        </w:rPr>
        <w:t xml:space="preserve"> Identify the result of the authorization process</w:t>
      </w:r>
    </w:p>
    <w:p w:rsidR="00264650" w:rsidRDefault="00264650" w:rsidP="00264650">
      <w:pPr>
        <w:rPr>
          <w:rFonts w:cs="Arial"/>
          <w:lang w:bidi="ar-SA"/>
        </w:rPr>
      </w:pPr>
    </w:p>
    <w:p w:rsidR="00264650" w:rsidRPr="00F247EF" w:rsidRDefault="00264650" w:rsidP="00264650">
      <w:pPr>
        <w:rPr>
          <w:rFonts w:cs="Arial"/>
          <w:u w:val="single"/>
          <w:lang w:bidi="ar-SA"/>
        </w:rPr>
      </w:pPr>
      <w:r w:rsidRPr="00F247EF">
        <w:rPr>
          <w:rFonts w:cs="Arial"/>
          <w:u w:val="single"/>
          <w:lang w:bidi="ar-SA"/>
        </w:rPr>
        <w:t xml:space="preserve">Processes: </w:t>
      </w:r>
    </w:p>
    <w:p w:rsidR="00264650" w:rsidRDefault="00264650" w:rsidP="00264650">
      <w:pPr>
        <w:rPr>
          <w:rFonts w:cs="Arial"/>
          <w:lang w:bidi="ar-SA"/>
        </w:rPr>
      </w:pPr>
      <w:r>
        <w:rPr>
          <w:rFonts w:cs="Arial"/>
          <w:lang w:bidi="ar-SA"/>
        </w:rPr>
        <w:tab/>
        <w:t>Service Activation by the customer – Scenario 3</w:t>
      </w:r>
    </w:p>
    <w:p w:rsidR="002E5453" w:rsidRPr="002E5453" w:rsidRDefault="002E5453" w:rsidP="002E5453">
      <w:pPr>
        <w:pStyle w:val="Titolo3"/>
        <w:tabs>
          <w:tab w:val="clear" w:pos="720"/>
          <w:tab w:val="num" w:pos="851"/>
        </w:tabs>
        <w:spacing w:before="240" w:after="60" w:line="276" w:lineRule="auto"/>
        <w:ind w:left="851" w:hanging="851"/>
      </w:pPr>
      <w:proofErr w:type="spellStart"/>
      <w:r>
        <w:lastRenderedPageBreak/>
        <w:t>D</w:t>
      </w:r>
      <w:r w:rsidR="00FC7572">
        <w:t>eAct</w:t>
      </w:r>
      <w:r w:rsidR="0063452F">
        <w:t>ivateNotify</w:t>
      </w:r>
      <w:proofErr w:type="spellEnd"/>
    </w:p>
    <w:p w:rsidR="002E5453" w:rsidRDefault="002E5453" w:rsidP="009451C6">
      <w:pPr>
        <w:rPr>
          <w:rFonts w:cs="Arial"/>
          <w:lang w:bidi="ar-SA"/>
        </w:rPr>
      </w:pPr>
    </w:p>
    <w:p w:rsidR="00FC7572" w:rsidRDefault="00FC7572" w:rsidP="00FC7572">
      <w:pPr>
        <w:rPr>
          <w:rFonts w:cs="Arial"/>
          <w:lang w:bidi="ar-SA"/>
        </w:rPr>
      </w:pPr>
      <w:r>
        <w:rPr>
          <w:rFonts w:cs="Arial"/>
          <w:lang w:bidi="ar-SA"/>
        </w:rPr>
        <w:t xml:space="preserve">This service is used by DSP to notify the </w:t>
      </w:r>
      <w:r w:rsidR="00076C41">
        <w:rPr>
          <w:rFonts w:cs="Arial"/>
          <w:lang w:bidi="ar-SA"/>
        </w:rPr>
        <w:t xml:space="preserve">result of a </w:t>
      </w:r>
      <w:r>
        <w:rPr>
          <w:rFonts w:cs="Arial"/>
          <w:lang w:bidi="ar-SA"/>
        </w:rPr>
        <w:t xml:space="preserve">cancellation </w:t>
      </w:r>
      <w:r w:rsidR="00F517CB">
        <w:rPr>
          <w:rFonts w:cs="Arial"/>
          <w:lang w:bidi="ar-SA"/>
        </w:rPr>
        <w:t xml:space="preserve">request </w:t>
      </w:r>
      <w:r>
        <w:rPr>
          <w:rFonts w:cs="Arial"/>
          <w:lang w:bidi="ar-SA"/>
        </w:rPr>
        <w:t>of an ARP subscription</w:t>
      </w:r>
      <w:r w:rsidR="00076C41">
        <w:rPr>
          <w:rFonts w:cs="Arial"/>
          <w:lang w:bidi="ar-SA"/>
        </w:rPr>
        <w:t>, either positive or negative.</w:t>
      </w:r>
    </w:p>
    <w:p w:rsidR="00FC7572" w:rsidRDefault="00FC7572" w:rsidP="00FC7572">
      <w:pPr>
        <w:rPr>
          <w:rFonts w:cs="Arial"/>
          <w:lang w:bidi="ar-SA"/>
        </w:rPr>
      </w:pPr>
    </w:p>
    <w:p w:rsidR="00FC7572" w:rsidRPr="00F247EF" w:rsidRDefault="00FC7572" w:rsidP="00FC7572">
      <w:pPr>
        <w:rPr>
          <w:rFonts w:cs="Arial"/>
          <w:u w:val="single"/>
          <w:lang w:bidi="ar-SA"/>
        </w:rPr>
      </w:pPr>
      <w:r w:rsidRPr="00F247EF">
        <w:rPr>
          <w:rFonts w:cs="Arial"/>
          <w:u w:val="single"/>
          <w:lang w:bidi="ar-SA"/>
        </w:rPr>
        <w:t>Parameters:</w:t>
      </w:r>
    </w:p>
    <w:p w:rsidR="00FC7572" w:rsidRDefault="00FC7572" w:rsidP="00FC7572">
      <w:pPr>
        <w:rPr>
          <w:rFonts w:cs="Arial"/>
          <w:lang w:bidi="ar-SA"/>
        </w:rPr>
      </w:pPr>
      <w:r>
        <w:rPr>
          <w:rFonts w:cs="Arial"/>
          <w:lang w:bidi="ar-SA"/>
        </w:rPr>
        <w:tab/>
        <w:t xml:space="preserve">MSISDN </w:t>
      </w:r>
      <w:r w:rsidRPr="002E5453">
        <w:rPr>
          <w:rFonts w:cs="Arial"/>
          <w:lang w:bidi="ar-SA"/>
        </w:rPr>
        <w:sym w:font="Wingdings" w:char="F0E0"/>
      </w:r>
      <w:r>
        <w:rPr>
          <w:rFonts w:cs="Arial"/>
          <w:lang w:bidi="ar-SA"/>
        </w:rPr>
        <w:t xml:space="preserve"> Identifier of the customer that has been </w:t>
      </w:r>
      <w:proofErr w:type="spellStart"/>
      <w:r>
        <w:rPr>
          <w:rFonts w:cs="Arial"/>
          <w:lang w:bidi="ar-SA"/>
        </w:rPr>
        <w:t>deprovisioned</w:t>
      </w:r>
      <w:proofErr w:type="spellEnd"/>
      <w:r>
        <w:rPr>
          <w:rFonts w:cs="Arial"/>
          <w:lang w:bidi="ar-SA"/>
        </w:rPr>
        <w:t>.</w:t>
      </w:r>
    </w:p>
    <w:p w:rsidR="00076C41" w:rsidRDefault="00076C41" w:rsidP="00FC7572">
      <w:pPr>
        <w:rPr>
          <w:rFonts w:cs="Arial"/>
          <w:lang w:bidi="ar-SA"/>
        </w:rPr>
      </w:pPr>
      <w:r>
        <w:rPr>
          <w:rFonts w:cs="Arial"/>
          <w:lang w:bidi="ar-SA"/>
        </w:rPr>
        <w:tab/>
        <w:t xml:space="preserve">Notification Code </w:t>
      </w:r>
      <w:r w:rsidRPr="00076C41">
        <w:rPr>
          <w:rFonts w:cs="Arial"/>
          <w:lang w:bidi="ar-SA"/>
        </w:rPr>
        <w:sym w:font="Wingdings" w:char="F0E0"/>
      </w:r>
      <w:r>
        <w:rPr>
          <w:rFonts w:cs="Arial"/>
          <w:lang w:bidi="ar-SA"/>
        </w:rPr>
        <w:t xml:space="preserve"> Identify the result of the deactivation</w:t>
      </w:r>
    </w:p>
    <w:p w:rsidR="00FC7572" w:rsidRDefault="00FC7572" w:rsidP="00FC7572">
      <w:pPr>
        <w:rPr>
          <w:rFonts w:cs="Arial"/>
          <w:lang w:bidi="ar-SA"/>
        </w:rPr>
      </w:pPr>
    </w:p>
    <w:p w:rsidR="00FC7572" w:rsidRPr="00F247EF" w:rsidRDefault="00FC7572" w:rsidP="00FC7572">
      <w:pPr>
        <w:rPr>
          <w:rFonts w:cs="Arial"/>
          <w:u w:val="single"/>
          <w:lang w:bidi="ar-SA"/>
        </w:rPr>
      </w:pPr>
      <w:r w:rsidRPr="00F247EF">
        <w:rPr>
          <w:rFonts w:cs="Arial"/>
          <w:u w:val="single"/>
          <w:lang w:bidi="ar-SA"/>
        </w:rPr>
        <w:t xml:space="preserve">Processes: </w:t>
      </w:r>
    </w:p>
    <w:p w:rsidR="00FC7572" w:rsidRDefault="00FC7572" w:rsidP="00FC7572">
      <w:pPr>
        <w:rPr>
          <w:rFonts w:cs="Arial"/>
          <w:lang w:bidi="ar-SA"/>
        </w:rPr>
      </w:pPr>
      <w:r>
        <w:rPr>
          <w:rFonts w:cs="Arial"/>
          <w:lang w:bidi="ar-SA"/>
        </w:rPr>
        <w:tab/>
        <w:t xml:space="preserve">Single IMSI Service </w:t>
      </w:r>
      <w:proofErr w:type="spellStart"/>
      <w:r>
        <w:rPr>
          <w:rFonts w:cs="Arial"/>
          <w:lang w:bidi="ar-SA"/>
        </w:rPr>
        <w:t>DeActivation</w:t>
      </w:r>
      <w:proofErr w:type="spellEnd"/>
      <w:r>
        <w:rPr>
          <w:rFonts w:cs="Arial"/>
          <w:lang w:bidi="ar-SA"/>
        </w:rPr>
        <w:t xml:space="preserve"> by ARP before end of contract</w:t>
      </w:r>
    </w:p>
    <w:p w:rsidR="00FC7572" w:rsidRDefault="00FC7572" w:rsidP="00FC7572">
      <w:pPr>
        <w:rPr>
          <w:rFonts w:cs="Arial"/>
          <w:lang w:bidi="ar-SA"/>
        </w:rPr>
      </w:pPr>
      <w:r>
        <w:rPr>
          <w:rFonts w:cs="Arial"/>
          <w:lang w:bidi="ar-SA"/>
        </w:rPr>
        <w:tab/>
        <w:t xml:space="preserve">Single IMSI Service </w:t>
      </w:r>
      <w:proofErr w:type="spellStart"/>
      <w:r>
        <w:rPr>
          <w:rFonts w:cs="Arial"/>
          <w:lang w:bidi="ar-SA"/>
        </w:rPr>
        <w:t>DeActivation</w:t>
      </w:r>
      <w:proofErr w:type="spellEnd"/>
      <w:r>
        <w:rPr>
          <w:rFonts w:cs="Arial"/>
          <w:lang w:bidi="ar-SA"/>
        </w:rPr>
        <w:t xml:space="preserve"> by DSP before end of contract  </w:t>
      </w:r>
      <w:r w:rsidRPr="00FC7572">
        <w:rPr>
          <w:rFonts w:cs="Arial"/>
          <w:color w:val="FF0000"/>
          <w:lang w:bidi="ar-SA"/>
        </w:rPr>
        <w:t>(TBC)</w:t>
      </w:r>
    </w:p>
    <w:p w:rsidR="0004655A" w:rsidRDefault="0004655A" w:rsidP="0004655A">
      <w:pPr>
        <w:rPr>
          <w:rFonts w:cs="Arial"/>
          <w:lang w:bidi="ar-SA"/>
        </w:rPr>
      </w:pPr>
      <w:r>
        <w:rPr>
          <w:rFonts w:cs="Arial"/>
          <w:lang w:bidi="ar-SA"/>
        </w:rPr>
        <w:tab/>
        <w:t>Service Activation by the customer – Scenario 2</w:t>
      </w:r>
    </w:p>
    <w:p w:rsidR="0004655A" w:rsidRDefault="0004655A" w:rsidP="0004655A">
      <w:pPr>
        <w:rPr>
          <w:rFonts w:cs="Arial"/>
          <w:lang w:bidi="ar-SA"/>
        </w:rPr>
      </w:pPr>
      <w:r>
        <w:rPr>
          <w:rFonts w:cs="Arial"/>
          <w:lang w:bidi="ar-SA"/>
        </w:rPr>
        <w:tab/>
        <w:t>Service Activation by the customer – Scenario 3</w:t>
      </w:r>
    </w:p>
    <w:p w:rsidR="00FC7572" w:rsidRDefault="00FC7572" w:rsidP="00FC7572">
      <w:pPr>
        <w:rPr>
          <w:rFonts w:cs="Arial"/>
          <w:lang w:bidi="ar-SA"/>
        </w:rPr>
      </w:pPr>
    </w:p>
    <w:p w:rsidR="00FC7572" w:rsidRDefault="00FC7572" w:rsidP="009451C6">
      <w:pPr>
        <w:rPr>
          <w:rFonts w:cs="Arial"/>
          <w:lang w:bidi="ar-SA"/>
        </w:rPr>
      </w:pPr>
    </w:p>
    <w:p w:rsidR="009451C6" w:rsidRDefault="009451C6" w:rsidP="009451C6">
      <w:pPr>
        <w:pStyle w:val="Titolo2"/>
        <w:tabs>
          <w:tab w:val="clear" w:pos="578"/>
          <w:tab w:val="num" w:pos="624"/>
        </w:tabs>
        <w:spacing w:before="240" w:after="60" w:line="276" w:lineRule="auto"/>
        <w:ind w:left="624" w:hanging="624"/>
      </w:pPr>
      <w:r>
        <w:t>LBO</w:t>
      </w:r>
    </w:p>
    <w:p w:rsidR="00076B92" w:rsidRDefault="00076B92">
      <w:pPr>
        <w:spacing w:before="0"/>
        <w:jc w:val="left"/>
        <w:rPr>
          <w:lang w:eastAsia="en-US"/>
        </w:rPr>
      </w:pPr>
      <w:r>
        <w:rPr>
          <w:lang w:eastAsia="en-US"/>
        </w:rPr>
        <w:br w:type="page"/>
      </w:r>
    </w:p>
    <w:p w:rsidR="009451C6" w:rsidRDefault="009451C6" w:rsidP="009451C6">
      <w:pPr>
        <w:pStyle w:val="Titolo1"/>
        <w:numPr>
          <w:ilvl w:val="0"/>
          <w:numId w:val="36"/>
        </w:numPr>
        <w:spacing w:before="360" w:after="60" w:line="276" w:lineRule="auto"/>
        <w:rPr>
          <w:lang w:bidi="ar-SA"/>
        </w:rPr>
      </w:pPr>
      <w:r>
        <w:rPr>
          <w:lang w:bidi="ar-SA"/>
        </w:rPr>
        <w:lastRenderedPageBreak/>
        <w:t>Parameters Definitions</w:t>
      </w:r>
    </w:p>
    <w:p w:rsidR="009451C6" w:rsidRPr="00136712" w:rsidRDefault="000121DE" w:rsidP="009451C6">
      <w:pPr>
        <w:rPr>
          <w:color w:val="FF0000"/>
          <w:lang w:val="en-US" w:eastAsia="en-US" w:bidi="ar-SA"/>
        </w:rPr>
      </w:pPr>
      <w:r>
        <w:rPr>
          <w:color w:val="FF0000"/>
          <w:lang w:eastAsia="en-US" w:bidi="ar-SA"/>
        </w:rPr>
        <w:t>[</w:t>
      </w:r>
      <w:r w:rsidR="00136712">
        <w:rPr>
          <w:color w:val="FF0000"/>
          <w:lang w:eastAsia="en-US" w:bidi="ar-SA"/>
        </w:rPr>
        <w:t xml:space="preserve">This </w:t>
      </w:r>
      <w:r w:rsidR="00AA7361">
        <w:rPr>
          <w:color w:val="FF0000"/>
          <w:lang w:eastAsia="en-US" w:bidi="ar-SA"/>
        </w:rPr>
        <w:t xml:space="preserve">section </w:t>
      </w:r>
      <w:r w:rsidR="00136712">
        <w:rPr>
          <w:color w:val="FF0000"/>
          <w:lang w:eastAsia="en-US" w:bidi="ar-SA"/>
        </w:rPr>
        <w:t xml:space="preserve">will contain parameters description for each Service defined in </w:t>
      </w:r>
      <w:r w:rsidR="00AA7361">
        <w:rPr>
          <w:color w:val="FF0000"/>
          <w:lang w:eastAsia="en-US" w:bidi="ar-SA"/>
        </w:rPr>
        <w:t xml:space="preserve">section </w:t>
      </w:r>
      <w:r w:rsidR="00136712">
        <w:rPr>
          <w:color w:val="FF0000"/>
          <w:lang w:eastAsia="en-US" w:bidi="ar-SA"/>
        </w:rPr>
        <w:t>3</w:t>
      </w:r>
    </w:p>
    <w:p w:rsidR="00076B92" w:rsidRPr="00076B92" w:rsidRDefault="00076B92" w:rsidP="009231D0">
      <w:pPr>
        <w:rPr>
          <w:rFonts w:cs="Arial"/>
          <w:color w:val="FF0000"/>
          <w:lang w:val="en-US" w:bidi="ar-SA"/>
        </w:rPr>
      </w:pPr>
      <w:r w:rsidRPr="00076B92">
        <w:rPr>
          <w:rFonts w:cs="Arial"/>
          <w:color w:val="FF0000"/>
          <w:lang w:val="en-US" w:bidi="ar-SA"/>
        </w:rPr>
        <w:t>This is an example of how parameters should be described in order to give correct requirements to OMA</w:t>
      </w:r>
      <w:r w:rsidR="000121DE">
        <w:rPr>
          <w:rFonts w:cs="Arial"/>
          <w:color w:val="FF0000"/>
          <w:lang w:val="en-US" w:bidi="ar-SA"/>
        </w:rPr>
        <w:t>]</w:t>
      </w:r>
    </w:p>
    <w:p w:rsidR="00076B92" w:rsidRPr="000121DE" w:rsidRDefault="00076B92" w:rsidP="00076B92">
      <w:pPr>
        <w:rPr>
          <w:b/>
          <w:color w:val="FF0000"/>
          <w:lang w:val="en-US" w:eastAsia="en-US" w:bidi="ar-SA"/>
        </w:rPr>
      </w:pPr>
    </w:p>
    <w:tbl>
      <w:tblPr>
        <w:tblpPr w:leftFromText="141" w:rightFromText="141" w:vertAnchor="text" w:horzAnchor="margin" w:tblpY="50"/>
        <w:tblW w:w="4971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16"/>
        <w:gridCol w:w="1932"/>
        <w:gridCol w:w="1070"/>
        <w:gridCol w:w="4387"/>
      </w:tblGrid>
      <w:tr w:rsidR="000121DE" w:rsidRPr="003A07FD" w:rsidTr="00F81434">
        <w:tc>
          <w:tcPr>
            <w:tcW w:w="8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076B92" w:rsidRPr="003A07FD" w:rsidRDefault="00076B92" w:rsidP="00F81434">
            <w:pPr>
              <w:spacing w:before="0"/>
              <w:rPr>
                <w:rFonts w:cs="Arial"/>
                <w:b/>
                <w:color w:val="FF0000"/>
              </w:rPr>
            </w:pPr>
            <w:r w:rsidRPr="003A07FD">
              <w:rPr>
                <w:rFonts w:cs="Arial"/>
                <w:b/>
                <w:color w:val="FF0000"/>
              </w:rPr>
              <w:t>Name</w:t>
            </w:r>
          </w:p>
        </w:tc>
        <w:tc>
          <w:tcPr>
            <w:tcW w:w="1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076B92" w:rsidRPr="003A07FD" w:rsidRDefault="00076B92" w:rsidP="00F81434">
            <w:pPr>
              <w:spacing w:before="0"/>
              <w:rPr>
                <w:rFonts w:cs="Arial"/>
                <w:b/>
                <w:color w:val="FF0000"/>
              </w:rPr>
            </w:pPr>
            <w:r w:rsidRPr="003A07FD">
              <w:rPr>
                <w:rFonts w:cs="Arial"/>
                <w:b/>
                <w:color w:val="FF0000"/>
              </w:rPr>
              <w:t>Type/Values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076B92" w:rsidRPr="003A07FD" w:rsidRDefault="00076B92" w:rsidP="00F81434">
            <w:pPr>
              <w:spacing w:before="0"/>
              <w:rPr>
                <w:rFonts w:cs="Arial"/>
                <w:b/>
                <w:color w:val="FF0000"/>
              </w:rPr>
            </w:pPr>
            <w:r w:rsidRPr="003A07FD">
              <w:rPr>
                <w:rFonts w:cs="Arial"/>
                <w:b/>
                <w:color w:val="FF0000"/>
              </w:rPr>
              <w:t>Optional</w:t>
            </w:r>
          </w:p>
        </w:tc>
        <w:tc>
          <w:tcPr>
            <w:tcW w:w="2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:rsidR="00076B92" w:rsidRPr="003A07FD" w:rsidRDefault="00076B92" w:rsidP="00F81434">
            <w:pPr>
              <w:spacing w:before="0"/>
              <w:rPr>
                <w:rFonts w:cs="Arial"/>
                <w:b/>
                <w:color w:val="FF0000"/>
              </w:rPr>
            </w:pPr>
            <w:r w:rsidRPr="003A07FD">
              <w:rPr>
                <w:rFonts w:cs="Arial"/>
                <w:b/>
                <w:color w:val="FF0000"/>
              </w:rPr>
              <w:t>Description</w:t>
            </w:r>
          </w:p>
        </w:tc>
      </w:tr>
      <w:tr w:rsidR="000121DE" w:rsidRPr="003A07FD" w:rsidTr="00F81434">
        <w:tc>
          <w:tcPr>
            <w:tcW w:w="8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B92" w:rsidRPr="003A07FD" w:rsidRDefault="00076B92" w:rsidP="00F81434">
            <w:pPr>
              <w:spacing w:before="0"/>
              <w:rPr>
                <w:rFonts w:cs="Arial"/>
                <w:color w:val="FF0000"/>
              </w:rPr>
            </w:pPr>
            <w:proofErr w:type="spellStart"/>
            <w:r w:rsidRPr="003A07FD">
              <w:rPr>
                <w:rFonts w:cs="Arial"/>
                <w:color w:val="FF0000"/>
              </w:rPr>
              <w:t>attrFilter</w:t>
            </w:r>
            <w:proofErr w:type="spellEnd"/>
          </w:p>
        </w:tc>
        <w:tc>
          <w:tcPr>
            <w:tcW w:w="1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B92" w:rsidRPr="003A07FD" w:rsidRDefault="00076B92" w:rsidP="00F81434">
            <w:pPr>
              <w:spacing w:before="0"/>
              <w:rPr>
                <w:rFonts w:cs="Arial"/>
                <w:color w:val="FF0000"/>
              </w:rPr>
            </w:pPr>
            <w:proofErr w:type="spellStart"/>
            <w:r w:rsidRPr="003A07FD">
              <w:rPr>
                <w:rFonts w:cs="Arial"/>
                <w:color w:val="FF0000"/>
              </w:rPr>
              <w:t>xsd:string</w:t>
            </w:r>
            <w:proofErr w:type="spellEnd"/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B92" w:rsidRPr="003A07FD" w:rsidRDefault="00076B92" w:rsidP="00F81434">
            <w:pPr>
              <w:spacing w:before="0"/>
              <w:rPr>
                <w:rFonts w:cs="Arial"/>
                <w:color w:val="FF0000"/>
              </w:rPr>
            </w:pPr>
            <w:r w:rsidRPr="003A07FD">
              <w:rPr>
                <w:rFonts w:cs="Arial"/>
                <w:color w:val="FF0000"/>
              </w:rPr>
              <w:t>Yes</w:t>
            </w:r>
          </w:p>
        </w:tc>
        <w:tc>
          <w:tcPr>
            <w:tcW w:w="2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B92" w:rsidRPr="003A07FD" w:rsidRDefault="00076B92" w:rsidP="00F81434">
            <w:pPr>
              <w:spacing w:before="0"/>
              <w:rPr>
                <w:rFonts w:cs="Arial"/>
                <w:color w:val="FF0000"/>
              </w:rPr>
            </w:pPr>
            <w:r w:rsidRPr="003A07FD">
              <w:rPr>
                <w:rFonts w:cs="Arial"/>
                <w:color w:val="FF0000"/>
              </w:rPr>
              <w:t>Defines selected attribute(s) to be returned in a GET response body.</w:t>
            </w:r>
          </w:p>
          <w:p w:rsidR="00076B92" w:rsidRPr="003A07FD" w:rsidRDefault="00076B92" w:rsidP="00F81434">
            <w:pPr>
              <w:spacing w:before="0"/>
              <w:rPr>
                <w:rFonts w:cs="Arial"/>
                <w:color w:val="FF0000"/>
              </w:rPr>
            </w:pPr>
          </w:p>
          <w:p w:rsidR="00076B92" w:rsidRPr="003A07FD" w:rsidRDefault="00076B92" w:rsidP="00F81434">
            <w:pPr>
              <w:spacing w:before="0"/>
              <w:rPr>
                <w:color w:val="FF0000"/>
              </w:rPr>
            </w:pPr>
            <w:r w:rsidRPr="003A07FD">
              <w:rPr>
                <w:color w:val="FF0000"/>
              </w:rPr>
              <w:t>The syntax of this query parameter is:</w:t>
            </w:r>
          </w:p>
          <w:p w:rsidR="00076B92" w:rsidRPr="003A07FD" w:rsidRDefault="00076B92" w:rsidP="00F81434">
            <w:pPr>
              <w:spacing w:before="0"/>
              <w:rPr>
                <w:rFonts w:cs="Arial"/>
                <w:color w:val="FF0000"/>
              </w:rPr>
            </w:pPr>
            <w:proofErr w:type="spellStart"/>
            <w:r w:rsidRPr="003A07FD">
              <w:rPr>
                <w:color w:val="FF0000"/>
              </w:rPr>
              <w:t>attrFilter</w:t>
            </w:r>
            <w:proofErr w:type="spellEnd"/>
            <w:r w:rsidRPr="003A07FD">
              <w:rPr>
                <w:color w:val="FF0000"/>
              </w:rPr>
              <w:t>=</w:t>
            </w:r>
            <w:proofErr w:type="spellStart"/>
            <w:r w:rsidRPr="003A07FD">
              <w:rPr>
                <w:color w:val="FF0000"/>
              </w:rPr>
              <w:t>attrFilterValue</w:t>
            </w:r>
            <w:proofErr w:type="spellEnd"/>
            <w:r w:rsidRPr="003A07FD">
              <w:rPr>
                <w:color w:val="FF0000"/>
              </w:rPr>
              <w:t xml:space="preserve">, where </w:t>
            </w:r>
            <w:proofErr w:type="spellStart"/>
            <w:r w:rsidRPr="003A07FD">
              <w:rPr>
                <w:color w:val="FF0000"/>
              </w:rPr>
              <w:t>attrFilterValue</w:t>
            </w:r>
            <w:proofErr w:type="spellEnd"/>
            <w:r w:rsidRPr="003A07FD">
              <w:rPr>
                <w:color w:val="FF0000"/>
              </w:rPr>
              <w:t xml:space="preserve"> is an attribute name from the supported Attributed Name List. </w:t>
            </w:r>
            <w:r w:rsidRPr="003A07FD">
              <w:rPr>
                <w:rFonts w:cs="Arial"/>
                <w:color w:val="FF0000"/>
              </w:rPr>
              <w:t xml:space="preserve">Any number of </w:t>
            </w:r>
            <w:proofErr w:type="spellStart"/>
            <w:r w:rsidRPr="003A07FD">
              <w:rPr>
                <w:rFonts w:cs="Arial"/>
                <w:color w:val="FF0000"/>
              </w:rPr>
              <w:t>attrFilter</w:t>
            </w:r>
            <w:proofErr w:type="spellEnd"/>
            <w:r w:rsidRPr="003A07FD">
              <w:rPr>
                <w:rFonts w:cs="Arial"/>
                <w:color w:val="FF0000"/>
              </w:rPr>
              <w:t>=</w:t>
            </w:r>
            <w:proofErr w:type="spellStart"/>
            <w:r w:rsidRPr="003A07FD">
              <w:rPr>
                <w:rFonts w:cs="Arial"/>
                <w:color w:val="FF0000"/>
              </w:rPr>
              <w:t>attrFilterValue</w:t>
            </w:r>
            <w:proofErr w:type="spellEnd"/>
            <w:r w:rsidRPr="003A07FD">
              <w:rPr>
                <w:rFonts w:cs="Arial"/>
                <w:color w:val="FF0000"/>
              </w:rPr>
              <w:t xml:space="preserve"> pairs separated by &amp; are allowed.</w:t>
            </w:r>
          </w:p>
          <w:p w:rsidR="00076B92" w:rsidRPr="003A07FD" w:rsidRDefault="00076B92" w:rsidP="00F81434">
            <w:pPr>
              <w:spacing w:before="0"/>
              <w:rPr>
                <w:rFonts w:cs="Arial"/>
                <w:color w:val="FF0000"/>
              </w:rPr>
            </w:pPr>
          </w:p>
          <w:p w:rsidR="00076B92" w:rsidRPr="003A07FD" w:rsidRDefault="00076B92" w:rsidP="00F81434">
            <w:pPr>
              <w:spacing w:before="0"/>
              <w:rPr>
                <w:color w:val="FF0000"/>
              </w:rPr>
            </w:pPr>
            <w:r w:rsidRPr="003A07FD">
              <w:rPr>
                <w:rFonts w:cs="Arial"/>
                <w:color w:val="FF0000"/>
              </w:rPr>
              <w:t xml:space="preserve">If </w:t>
            </w:r>
            <w:proofErr w:type="spellStart"/>
            <w:r w:rsidRPr="003A07FD">
              <w:rPr>
                <w:rFonts w:cs="Arial"/>
                <w:color w:val="FF0000"/>
              </w:rPr>
              <w:t>attrFilterValue</w:t>
            </w:r>
            <w:proofErr w:type="spellEnd"/>
            <w:r w:rsidRPr="003A07FD">
              <w:rPr>
                <w:rFonts w:cs="Arial"/>
                <w:color w:val="FF0000"/>
              </w:rPr>
              <w:t xml:space="preserve"> = attribute name (e.g. “</w:t>
            </w:r>
            <w:proofErr w:type="spellStart"/>
            <w:r w:rsidRPr="003A07FD">
              <w:rPr>
                <w:rFonts w:cs="Arial"/>
                <w:color w:val="FF0000"/>
              </w:rPr>
              <w:t>givenName</w:t>
            </w:r>
            <w:proofErr w:type="spellEnd"/>
            <w:r w:rsidRPr="003A07FD">
              <w:rPr>
                <w:rFonts w:cs="Arial"/>
                <w:color w:val="FF0000"/>
              </w:rPr>
              <w:t xml:space="preserve">”), </w:t>
            </w:r>
            <w:r w:rsidRPr="003A07FD">
              <w:rPr>
                <w:color w:val="FF0000"/>
              </w:rPr>
              <w:t>GET response body SHALL only include the selected  attributes (i.e. “</w:t>
            </w:r>
            <w:proofErr w:type="spellStart"/>
            <w:r w:rsidRPr="003A07FD">
              <w:rPr>
                <w:color w:val="FF0000"/>
              </w:rPr>
              <w:t>givenName</w:t>
            </w:r>
            <w:proofErr w:type="spellEnd"/>
            <w:r w:rsidRPr="003A07FD">
              <w:rPr>
                <w:color w:val="FF0000"/>
              </w:rPr>
              <w:t xml:space="preserve">” (see </w:t>
            </w:r>
            <w:r w:rsidRPr="003A07FD">
              <w:rPr>
                <w:color w:val="FF0000"/>
              </w:rPr>
              <w:fldChar w:fldCharType="begin"/>
            </w:r>
            <w:r w:rsidRPr="003A07FD">
              <w:rPr>
                <w:color w:val="FF0000"/>
              </w:rPr>
              <w:instrText xml:space="preserve"> REF _Ref347474377 \r \h </w:instrText>
            </w:r>
            <w:r w:rsidRPr="003A07FD">
              <w:rPr>
                <w:color w:val="FF0000"/>
              </w:rPr>
            </w:r>
            <w:r w:rsidRPr="003A07FD">
              <w:rPr>
                <w:color w:val="FF0000"/>
              </w:rPr>
              <w:fldChar w:fldCharType="separate"/>
            </w:r>
            <w:r w:rsidRPr="003A07FD">
              <w:rPr>
                <w:color w:val="FF0000"/>
              </w:rPr>
              <w:t>Appendix H</w:t>
            </w:r>
            <w:r w:rsidRPr="003A07FD">
              <w:rPr>
                <w:color w:val="FF0000"/>
              </w:rPr>
              <w:fldChar w:fldCharType="end"/>
            </w:r>
            <w:r w:rsidRPr="003A07FD">
              <w:rPr>
                <w:color w:val="FF0000"/>
              </w:rPr>
              <w:t>))).</w:t>
            </w:r>
          </w:p>
          <w:p w:rsidR="00076B92" w:rsidRPr="003A07FD" w:rsidRDefault="00076B92" w:rsidP="00F81434">
            <w:pPr>
              <w:spacing w:before="0"/>
              <w:rPr>
                <w:color w:val="FF0000"/>
              </w:rPr>
            </w:pPr>
          </w:p>
          <w:p w:rsidR="00076B92" w:rsidRPr="003A07FD" w:rsidRDefault="00076B92" w:rsidP="00F81434">
            <w:pPr>
              <w:spacing w:before="0"/>
              <w:rPr>
                <w:color w:val="FF0000"/>
              </w:rPr>
            </w:pPr>
            <w:r w:rsidRPr="003A07FD">
              <w:rPr>
                <w:color w:val="FF0000"/>
              </w:rPr>
              <w:t xml:space="preserve">If both </w:t>
            </w:r>
            <w:proofErr w:type="spellStart"/>
            <w:r w:rsidRPr="003A07FD">
              <w:rPr>
                <w:color w:val="FF0000"/>
              </w:rPr>
              <w:t>attrFilter</w:t>
            </w:r>
            <w:proofErr w:type="spellEnd"/>
            <w:r w:rsidRPr="003A07FD">
              <w:rPr>
                <w:color w:val="FF0000"/>
              </w:rPr>
              <w:t xml:space="preserve"> and </w:t>
            </w:r>
            <w:proofErr w:type="spellStart"/>
            <w:r w:rsidRPr="003A07FD">
              <w:rPr>
                <w:color w:val="FF0000"/>
              </w:rPr>
              <w:t>profFilter</w:t>
            </w:r>
            <w:proofErr w:type="spellEnd"/>
            <w:r w:rsidRPr="003A07FD">
              <w:rPr>
                <w:color w:val="FF0000"/>
              </w:rPr>
              <w:t xml:space="preserve"> are absent, GET response body SHALL include all the supported attributes,</w:t>
            </w:r>
          </w:p>
          <w:p w:rsidR="00076B92" w:rsidRPr="003A07FD" w:rsidRDefault="00076B92" w:rsidP="00F81434">
            <w:pPr>
              <w:spacing w:before="0"/>
              <w:rPr>
                <w:color w:val="FF0000"/>
              </w:rPr>
            </w:pPr>
          </w:p>
          <w:p w:rsidR="00076B92" w:rsidRPr="003A07FD" w:rsidRDefault="00076B92" w:rsidP="00F81434">
            <w:pPr>
              <w:spacing w:before="0"/>
              <w:rPr>
                <w:color w:val="FF0000"/>
              </w:rPr>
            </w:pPr>
          </w:p>
        </w:tc>
      </w:tr>
    </w:tbl>
    <w:p w:rsidR="00ED2EDF" w:rsidRDefault="00ED2EDF" w:rsidP="009231D0">
      <w:pPr>
        <w:rPr>
          <w:rFonts w:cs="Arial"/>
          <w:lang w:bidi="ar-SA"/>
        </w:rPr>
      </w:pPr>
    </w:p>
    <w:p w:rsidR="00FC7572" w:rsidRPr="00076B92" w:rsidRDefault="00FC7572" w:rsidP="009231D0">
      <w:pPr>
        <w:rPr>
          <w:rFonts w:cs="Arial"/>
          <w:lang w:bidi="ar-SA"/>
        </w:rPr>
      </w:pPr>
    </w:p>
    <w:tbl>
      <w:tblPr>
        <w:tblW w:w="9997" w:type="dxa"/>
        <w:jc w:val="center"/>
        <w:tblInd w:w="49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2516"/>
        <w:gridCol w:w="12"/>
        <w:gridCol w:w="1587"/>
        <w:gridCol w:w="2070"/>
        <w:gridCol w:w="1276"/>
        <w:gridCol w:w="2536"/>
      </w:tblGrid>
      <w:tr w:rsidR="00136712" w:rsidRPr="005D6157" w:rsidTr="003B344B">
        <w:trPr>
          <w:trHeight w:val="324"/>
          <w:jc w:val="center"/>
        </w:trPr>
        <w:tc>
          <w:tcPr>
            <w:tcW w:w="2516" w:type="dxa"/>
            <w:shd w:val="solid" w:color="000000" w:fill="FFFFFF"/>
          </w:tcPr>
          <w:p w:rsidR="00136712" w:rsidRPr="00252632" w:rsidRDefault="00076B92" w:rsidP="00F81434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bookmarkStart w:id="40" w:name="_Toc338066372"/>
            <w:bookmarkStart w:id="41" w:name="_Toc335919655"/>
            <w:bookmarkStart w:id="42" w:name="_Toc348956442"/>
            <w:bookmarkStart w:id="43" w:name="_Toc209948274"/>
            <w:bookmarkEnd w:id="35"/>
            <w:bookmarkEnd w:id="36"/>
            <w:bookmarkEnd w:id="37"/>
            <w:bookmarkEnd w:id="38"/>
            <w:r>
              <w:rPr>
                <w:lang w:eastAsia="en-US" w:bidi="ar-SA"/>
              </w:rPr>
              <w:br w:type="page"/>
            </w:r>
            <w:r w:rsidR="00136712">
              <w:rPr>
                <w:rFonts w:cs="Arial"/>
                <w:b/>
                <w:sz w:val="16"/>
                <w:szCs w:val="16"/>
              </w:rPr>
              <w:t>SERVICE</w:t>
            </w:r>
          </w:p>
        </w:tc>
        <w:tc>
          <w:tcPr>
            <w:tcW w:w="7481" w:type="dxa"/>
            <w:gridSpan w:val="5"/>
            <w:shd w:val="solid" w:color="000000" w:fill="FFFFFF"/>
          </w:tcPr>
          <w:p w:rsidR="00136712" w:rsidRPr="00252632" w:rsidRDefault="00136712" w:rsidP="00F81434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PARAMETERS</w:t>
            </w:r>
          </w:p>
        </w:tc>
      </w:tr>
      <w:tr w:rsidR="008C68EF" w:rsidRPr="005D6157" w:rsidTr="003B344B">
        <w:trPr>
          <w:jc w:val="center"/>
        </w:trPr>
        <w:tc>
          <w:tcPr>
            <w:tcW w:w="2528" w:type="dxa"/>
            <w:gridSpan w:val="2"/>
            <w:vMerge w:val="restart"/>
            <w:vAlign w:val="center"/>
          </w:tcPr>
          <w:p w:rsidR="008C68EF" w:rsidRDefault="008C68EF" w:rsidP="00474B16">
            <w:pPr>
              <w:spacing w:before="60" w:after="60"/>
              <w:jc w:val="lef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Activate</w:t>
            </w:r>
          </w:p>
        </w:tc>
        <w:tc>
          <w:tcPr>
            <w:tcW w:w="1587" w:type="dxa"/>
            <w:tcBorders>
              <w:bottom w:val="single" w:sz="6" w:space="0" w:color="000000"/>
            </w:tcBorders>
            <w:shd w:val="clear" w:color="auto" w:fill="C0C0C0"/>
          </w:tcPr>
          <w:p w:rsidR="008C68EF" w:rsidRPr="00B82EFC" w:rsidRDefault="008C68EF" w:rsidP="00F81434">
            <w:pPr>
              <w:spacing w:before="60" w:after="60"/>
              <w:rPr>
                <w:rFonts w:cs="Arial"/>
                <w:b/>
                <w:sz w:val="16"/>
                <w:szCs w:val="16"/>
              </w:rPr>
            </w:pPr>
            <w:r w:rsidRPr="00B82EFC">
              <w:rPr>
                <w:rFonts w:cs="Arial"/>
                <w:b/>
                <w:sz w:val="16"/>
                <w:szCs w:val="16"/>
              </w:rPr>
              <w:t>Name</w:t>
            </w:r>
          </w:p>
        </w:tc>
        <w:tc>
          <w:tcPr>
            <w:tcW w:w="2070" w:type="dxa"/>
            <w:tcBorders>
              <w:bottom w:val="single" w:sz="6" w:space="0" w:color="000000"/>
            </w:tcBorders>
            <w:shd w:val="clear" w:color="auto" w:fill="C0C0C0"/>
          </w:tcPr>
          <w:p w:rsidR="008C68EF" w:rsidRDefault="008C68EF" w:rsidP="00F81434">
            <w:pPr>
              <w:keepNext/>
              <w:spacing w:before="60" w:after="60"/>
              <w:ind w:right="-94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Type/Values</w:t>
            </w:r>
          </w:p>
        </w:tc>
        <w:tc>
          <w:tcPr>
            <w:tcW w:w="1276" w:type="dxa"/>
            <w:tcBorders>
              <w:bottom w:val="single" w:sz="6" w:space="0" w:color="000000"/>
            </w:tcBorders>
            <w:shd w:val="clear" w:color="auto" w:fill="C0C0C0"/>
          </w:tcPr>
          <w:p w:rsidR="008C68EF" w:rsidRDefault="008C68EF" w:rsidP="00F81434">
            <w:pPr>
              <w:keepNext/>
              <w:spacing w:before="60" w:after="6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Optional</w:t>
            </w:r>
          </w:p>
        </w:tc>
        <w:tc>
          <w:tcPr>
            <w:tcW w:w="2536" w:type="dxa"/>
            <w:tcBorders>
              <w:bottom w:val="single" w:sz="6" w:space="0" w:color="000000"/>
            </w:tcBorders>
            <w:shd w:val="clear" w:color="auto" w:fill="C0C0C0"/>
          </w:tcPr>
          <w:p w:rsidR="008C68EF" w:rsidRDefault="008C68EF" w:rsidP="00F81434">
            <w:pPr>
              <w:keepNext/>
              <w:spacing w:before="60" w:after="6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Description</w:t>
            </w:r>
          </w:p>
        </w:tc>
      </w:tr>
      <w:tr w:rsidR="008C68EF" w:rsidRPr="005D6157" w:rsidTr="003B344B">
        <w:trPr>
          <w:jc w:val="center"/>
        </w:trPr>
        <w:tc>
          <w:tcPr>
            <w:tcW w:w="2528" w:type="dxa"/>
            <w:gridSpan w:val="2"/>
            <w:vMerge/>
            <w:vAlign w:val="center"/>
          </w:tcPr>
          <w:p w:rsidR="008C68EF" w:rsidRDefault="008C68EF">
            <w:pPr>
              <w:spacing w:before="60" w:after="6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</w:tcPr>
          <w:p w:rsidR="008C68EF" w:rsidRPr="00B82EFC" w:rsidRDefault="008C68EF" w:rsidP="00F81434">
            <w:pPr>
              <w:spacing w:before="60" w:after="60"/>
              <w:rPr>
                <w:rFonts w:cs="Arial"/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MSISDN</w:t>
            </w:r>
          </w:p>
        </w:tc>
        <w:tc>
          <w:tcPr>
            <w:tcW w:w="2070" w:type="dxa"/>
            <w:shd w:val="clear" w:color="auto" w:fill="auto"/>
          </w:tcPr>
          <w:p w:rsidR="008C68EF" w:rsidRDefault="008C68EF" w:rsidP="00F81434">
            <w:pPr>
              <w:keepNext/>
              <w:spacing w:before="60" w:after="60"/>
              <w:ind w:right="-94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8C68EF" w:rsidRDefault="008C68EF" w:rsidP="00F81434">
            <w:pPr>
              <w:keepNext/>
              <w:spacing w:before="60" w:after="60"/>
              <w:rPr>
                <w:rFonts w:cs="Arial"/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2536" w:type="dxa"/>
            <w:shd w:val="clear" w:color="auto" w:fill="auto"/>
          </w:tcPr>
          <w:p w:rsidR="008C68EF" w:rsidRDefault="008C68EF" w:rsidP="00F81434">
            <w:pPr>
              <w:keepNext/>
              <w:spacing w:before="60" w:after="60"/>
              <w:rPr>
                <w:rFonts w:cs="Arial"/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Subscriber Number</w:t>
            </w:r>
          </w:p>
        </w:tc>
      </w:tr>
      <w:tr w:rsidR="008C68EF" w:rsidRPr="005D6157" w:rsidTr="003B344B">
        <w:trPr>
          <w:jc w:val="center"/>
        </w:trPr>
        <w:tc>
          <w:tcPr>
            <w:tcW w:w="2528" w:type="dxa"/>
            <w:gridSpan w:val="2"/>
            <w:vMerge/>
            <w:vAlign w:val="center"/>
          </w:tcPr>
          <w:p w:rsidR="008C68EF" w:rsidRDefault="008C68EF">
            <w:pPr>
              <w:spacing w:before="60" w:after="6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</w:tcPr>
          <w:p w:rsidR="008C68EF" w:rsidRDefault="008C68EF" w:rsidP="00F81434">
            <w:pPr>
              <w:spacing w:before="60" w:after="6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AuthorizationCode</w:t>
            </w:r>
            <w:proofErr w:type="spellEnd"/>
          </w:p>
        </w:tc>
        <w:tc>
          <w:tcPr>
            <w:tcW w:w="2070" w:type="dxa"/>
            <w:shd w:val="clear" w:color="auto" w:fill="auto"/>
          </w:tcPr>
          <w:p w:rsidR="008C68EF" w:rsidRDefault="008C68EF" w:rsidP="00F81434">
            <w:pPr>
              <w:keepNext/>
              <w:spacing w:before="60" w:after="60"/>
              <w:ind w:right="-94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8C68EF" w:rsidRDefault="008C68EF" w:rsidP="00F81434">
            <w:pPr>
              <w:keepNext/>
              <w:spacing w:before="6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2536" w:type="dxa"/>
            <w:shd w:val="clear" w:color="auto" w:fill="auto"/>
          </w:tcPr>
          <w:p w:rsidR="008C68EF" w:rsidRDefault="008C68EF" w:rsidP="00F81434">
            <w:pPr>
              <w:keepNext/>
              <w:spacing w:before="6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Code provided by DSP to subscriber</w:t>
            </w:r>
          </w:p>
        </w:tc>
      </w:tr>
      <w:tr w:rsidR="008C68EF" w:rsidRPr="005D6157" w:rsidTr="003B344B">
        <w:trPr>
          <w:jc w:val="center"/>
        </w:trPr>
        <w:tc>
          <w:tcPr>
            <w:tcW w:w="2528" w:type="dxa"/>
            <w:gridSpan w:val="2"/>
            <w:vMerge/>
            <w:vAlign w:val="center"/>
          </w:tcPr>
          <w:p w:rsidR="008C68EF" w:rsidRDefault="008C68EF">
            <w:pPr>
              <w:spacing w:before="60" w:after="6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</w:tcPr>
          <w:p w:rsidR="008C68EF" w:rsidRDefault="008C68EF" w:rsidP="00F81434">
            <w:pPr>
              <w:spacing w:before="60" w:after="6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PersonalAttributes</w:t>
            </w:r>
            <w:proofErr w:type="spellEnd"/>
          </w:p>
        </w:tc>
        <w:tc>
          <w:tcPr>
            <w:tcW w:w="2070" w:type="dxa"/>
            <w:shd w:val="clear" w:color="auto" w:fill="auto"/>
          </w:tcPr>
          <w:p w:rsidR="008C68EF" w:rsidRDefault="008C68EF" w:rsidP="00F81434">
            <w:pPr>
              <w:keepNext/>
              <w:spacing w:before="60" w:after="60"/>
              <w:ind w:right="-94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8C68EF" w:rsidRDefault="008C68EF" w:rsidP="00F81434">
            <w:pPr>
              <w:keepNext/>
              <w:spacing w:before="6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2536" w:type="dxa"/>
            <w:shd w:val="clear" w:color="auto" w:fill="auto"/>
          </w:tcPr>
          <w:p w:rsidR="008C68EF" w:rsidRDefault="008C68EF" w:rsidP="00F81434">
            <w:pPr>
              <w:keepNext/>
              <w:spacing w:before="6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First Name-Surname-Date of Birth</w:t>
            </w:r>
          </w:p>
        </w:tc>
      </w:tr>
      <w:tr w:rsidR="008C68EF" w:rsidRPr="005D6157" w:rsidTr="003B344B">
        <w:trPr>
          <w:jc w:val="center"/>
        </w:trPr>
        <w:tc>
          <w:tcPr>
            <w:tcW w:w="2528" w:type="dxa"/>
            <w:gridSpan w:val="2"/>
            <w:vMerge/>
            <w:vAlign w:val="center"/>
          </w:tcPr>
          <w:p w:rsidR="008C68EF" w:rsidRDefault="008C68EF">
            <w:pPr>
              <w:spacing w:before="60" w:after="6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</w:tcPr>
          <w:p w:rsidR="008C68EF" w:rsidRDefault="008C68EF" w:rsidP="00F81434">
            <w:pPr>
              <w:spacing w:before="6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CARD Attributes</w:t>
            </w:r>
          </w:p>
        </w:tc>
        <w:tc>
          <w:tcPr>
            <w:tcW w:w="2070" w:type="dxa"/>
            <w:shd w:val="clear" w:color="auto" w:fill="auto"/>
          </w:tcPr>
          <w:p w:rsidR="008C68EF" w:rsidRDefault="008C68EF" w:rsidP="00F81434">
            <w:pPr>
              <w:keepNext/>
              <w:spacing w:before="60" w:after="60"/>
              <w:ind w:right="-94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8C68EF" w:rsidRDefault="008C68EF" w:rsidP="00F81434">
            <w:pPr>
              <w:keepNext/>
              <w:spacing w:before="6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2536" w:type="dxa"/>
            <w:shd w:val="clear" w:color="auto" w:fill="auto"/>
          </w:tcPr>
          <w:p w:rsidR="008C68EF" w:rsidRDefault="008C68EF" w:rsidP="00F81434">
            <w:pPr>
              <w:keepNext/>
              <w:spacing w:before="6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ICCID</w:t>
            </w:r>
          </w:p>
        </w:tc>
      </w:tr>
      <w:tr w:rsidR="008C68EF" w:rsidRPr="005D6157" w:rsidTr="003B344B">
        <w:trPr>
          <w:jc w:val="center"/>
        </w:trPr>
        <w:tc>
          <w:tcPr>
            <w:tcW w:w="2528" w:type="dxa"/>
            <w:gridSpan w:val="2"/>
            <w:vMerge w:val="restart"/>
            <w:vAlign w:val="center"/>
          </w:tcPr>
          <w:p w:rsidR="008C68EF" w:rsidRDefault="008C68EF">
            <w:pPr>
              <w:spacing w:before="60" w:after="60"/>
              <w:jc w:val="left"/>
              <w:rPr>
                <w:rFonts w:cs="Arial"/>
                <w:b/>
                <w:sz w:val="16"/>
                <w:szCs w:val="16"/>
              </w:rPr>
            </w:pPr>
            <w:proofErr w:type="spellStart"/>
            <w:r>
              <w:rPr>
                <w:rFonts w:cs="Arial"/>
                <w:b/>
                <w:sz w:val="16"/>
                <w:szCs w:val="16"/>
              </w:rPr>
              <w:t>ActivateNotify</w:t>
            </w:r>
            <w:proofErr w:type="spellEnd"/>
          </w:p>
        </w:tc>
        <w:tc>
          <w:tcPr>
            <w:tcW w:w="1587" w:type="dxa"/>
            <w:tcBorders>
              <w:bottom w:val="single" w:sz="6" w:space="0" w:color="000000"/>
            </w:tcBorders>
            <w:shd w:val="clear" w:color="auto" w:fill="C0C0C0"/>
          </w:tcPr>
          <w:p w:rsidR="008C68EF" w:rsidRPr="00B82EFC" w:rsidRDefault="008C68EF" w:rsidP="00F81434">
            <w:pPr>
              <w:spacing w:before="60" w:after="60"/>
              <w:rPr>
                <w:rFonts w:cs="Arial"/>
                <w:b/>
                <w:sz w:val="16"/>
                <w:szCs w:val="16"/>
              </w:rPr>
            </w:pPr>
            <w:r w:rsidRPr="00B82EFC">
              <w:rPr>
                <w:rFonts w:cs="Arial"/>
                <w:b/>
                <w:sz w:val="16"/>
                <w:szCs w:val="16"/>
              </w:rPr>
              <w:t>Name</w:t>
            </w:r>
          </w:p>
        </w:tc>
        <w:tc>
          <w:tcPr>
            <w:tcW w:w="2070" w:type="dxa"/>
            <w:tcBorders>
              <w:bottom w:val="single" w:sz="6" w:space="0" w:color="000000"/>
            </w:tcBorders>
            <w:shd w:val="clear" w:color="auto" w:fill="C0C0C0"/>
          </w:tcPr>
          <w:p w:rsidR="008C68EF" w:rsidRDefault="008C68EF" w:rsidP="00F81434">
            <w:pPr>
              <w:keepNext/>
              <w:spacing w:before="60" w:after="60"/>
              <w:ind w:right="-94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Type/Values</w:t>
            </w:r>
          </w:p>
        </w:tc>
        <w:tc>
          <w:tcPr>
            <w:tcW w:w="1276" w:type="dxa"/>
            <w:tcBorders>
              <w:bottom w:val="single" w:sz="6" w:space="0" w:color="000000"/>
            </w:tcBorders>
            <w:shd w:val="clear" w:color="auto" w:fill="C0C0C0"/>
          </w:tcPr>
          <w:p w:rsidR="008C68EF" w:rsidRDefault="008C68EF" w:rsidP="00F81434">
            <w:pPr>
              <w:keepNext/>
              <w:spacing w:before="60" w:after="6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Optional</w:t>
            </w:r>
          </w:p>
        </w:tc>
        <w:tc>
          <w:tcPr>
            <w:tcW w:w="2536" w:type="dxa"/>
            <w:tcBorders>
              <w:bottom w:val="single" w:sz="6" w:space="0" w:color="000000"/>
            </w:tcBorders>
            <w:shd w:val="clear" w:color="auto" w:fill="C0C0C0"/>
          </w:tcPr>
          <w:p w:rsidR="008C68EF" w:rsidRDefault="008C68EF" w:rsidP="00F81434">
            <w:pPr>
              <w:keepNext/>
              <w:spacing w:before="60" w:after="6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Description</w:t>
            </w:r>
          </w:p>
        </w:tc>
      </w:tr>
      <w:tr w:rsidR="008C68EF" w:rsidRPr="005D6157" w:rsidTr="003B344B">
        <w:trPr>
          <w:jc w:val="center"/>
        </w:trPr>
        <w:tc>
          <w:tcPr>
            <w:tcW w:w="2528" w:type="dxa"/>
            <w:gridSpan w:val="2"/>
            <w:vMerge/>
            <w:vAlign w:val="center"/>
          </w:tcPr>
          <w:p w:rsidR="008C68EF" w:rsidRDefault="008C68EF">
            <w:pPr>
              <w:spacing w:before="60" w:after="6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</w:tcPr>
          <w:p w:rsidR="008C68EF" w:rsidRPr="00B82EFC" w:rsidRDefault="008C68EF" w:rsidP="00F81434">
            <w:pPr>
              <w:spacing w:before="60" w:after="60"/>
              <w:rPr>
                <w:rFonts w:cs="Arial"/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MSISDN</w:t>
            </w:r>
          </w:p>
        </w:tc>
        <w:tc>
          <w:tcPr>
            <w:tcW w:w="2070" w:type="dxa"/>
            <w:shd w:val="clear" w:color="auto" w:fill="auto"/>
          </w:tcPr>
          <w:p w:rsidR="008C68EF" w:rsidRDefault="008C68EF" w:rsidP="00F81434">
            <w:pPr>
              <w:keepNext/>
              <w:spacing w:before="60" w:after="60"/>
              <w:ind w:right="-94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8C68EF" w:rsidRDefault="008C68EF" w:rsidP="00F81434">
            <w:pPr>
              <w:keepNext/>
              <w:spacing w:before="60" w:after="60"/>
              <w:rPr>
                <w:rFonts w:cs="Arial"/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2536" w:type="dxa"/>
            <w:shd w:val="clear" w:color="auto" w:fill="auto"/>
          </w:tcPr>
          <w:p w:rsidR="008C68EF" w:rsidRDefault="008C68EF" w:rsidP="00F81434">
            <w:pPr>
              <w:keepNext/>
              <w:spacing w:before="60" w:after="60"/>
              <w:rPr>
                <w:rFonts w:cs="Arial"/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Subscriber Number</w:t>
            </w:r>
          </w:p>
        </w:tc>
      </w:tr>
      <w:tr w:rsidR="008C68EF" w:rsidRPr="005D6157" w:rsidTr="003B344B">
        <w:trPr>
          <w:jc w:val="center"/>
        </w:trPr>
        <w:tc>
          <w:tcPr>
            <w:tcW w:w="2528" w:type="dxa"/>
            <w:gridSpan w:val="2"/>
            <w:vMerge/>
            <w:vAlign w:val="center"/>
          </w:tcPr>
          <w:p w:rsidR="008C68EF" w:rsidRDefault="008C68EF">
            <w:pPr>
              <w:spacing w:before="60" w:after="6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</w:tcPr>
          <w:p w:rsidR="008C68EF" w:rsidRPr="00B82EFC" w:rsidRDefault="008C68EF" w:rsidP="00F81434">
            <w:pPr>
              <w:spacing w:before="60" w:after="60"/>
              <w:rPr>
                <w:rFonts w:cs="Arial"/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Notification Code</w:t>
            </w:r>
          </w:p>
        </w:tc>
        <w:tc>
          <w:tcPr>
            <w:tcW w:w="2070" w:type="dxa"/>
            <w:shd w:val="clear" w:color="auto" w:fill="auto"/>
          </w:tcPr>
          <w:p w:rsidR="008C68EF" w:rsidRPr="00132F52" w:rsidRDefault="008C68EF" w:rsidP="00DC42A0">
            <w:pPr>
              <w:spacing w:before="60" w:after="60"/>
              <w:jc w:val="left"/>
              <w:rPr>
                <w:sz w:val="16"/>
                <w:szCs w:val="16"/>
                <w:lang w:val="en-US"/>
              </w:rPr>
            </w:pPr>
            <w:r w:rsidRPr="00132F52">
              <w:rPr>
                <w:sz w:val="16"/>
                <w:szCs w:val="16"/>
                <w:lang w:val="en-US"/>
              </w:rPr>
              <w:t>0: activated</w:t>
            </w:r>
          </w:p>
          <w:p w:rsidR="008C68EF" w:rsidRDefault="008C68EF" w:rsidP="00F81434">
            <w:pPr>
              <w:keepNext/>
              <w:spacing w:before="60" w:after="60"/>
              <w:ind w:right="-94"/>
              <w:rPr>
                <w:sz w:val="16"/>
                <w:szCs w:val="16"/>
                <w:lang w:val="en-US"/>
              </w:rPr>
            </w:pPr>
            <w:r w:rsidRPr="00132F52">
              <w:rPr>
                <w:sz w:val="16"/>
                <w:szCs w:val="16"/>
                <w:lang w:val="en-US"/>
              </w:rPr>
              <w:t xml:space="preserve">1: not activated </w:t>
            </w:r>
          </w:p>
          <w:p w:rsidR="008C68EF" w:rsidRPr="00132F52" w:rsidRDefault="008C68EF" w:rsidP="00F81434">
            <w:pPr>
              <w:keepNext/>
              <w:spacing w:before="60" w:after="60"/>
              <w:ind w:right="-9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</w:t>
            </w:r>
            <w:r w:rsidRPr="00132F52">
              <w:rPr>
                <w:sz w:val="16"/>
                <w:szCs w:val="16"/>
                <w:lang w:val="en-US"/>
              </w:rPr>
              <w:t>(not authorized)</w:t>
            </w:r>
          </w:p>
          <w:p w:rsidR="008C68EF" w:rsidRDefault="008C68EF" w:rsidP="00F81434">
            <w:pPr>
              <w:keepNext/>
              <w:spacing w:before="60" w:after="60"/>
              <w:ind w:right="-9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2: not activated </w:t>
            </w:r>
          </w:p>
          <w:p w:rsidR="008C68EF" w:rsidRDefault="008C68EF" w:rsidP="00F81434">
            <w:pPr>
              <w:keepNext/>
              <w:spacing w:before="60" w:after="60"/>
              <w:ind w:right="-9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(not eligible)</w:t>
            </w:r>
          </w:p>
          <w:p w:rsidR="008C68EF" w:rsidRDefault="008C68EF" w:rsidP="00F81434">
            <w:pPr>
              <w:keepNext/>
              <w:spacing w:before="60" w:after="60"/>
              <w:ind w:right="-9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3: non activated </w:t>
            </w:r>
          </w:p>
          <w:p w:rsidR="008C68EF" w:rsidRDefault="008C68EF" w:rsidP="00F81434">
            <w:pPr>
              <w:keepNext/>
              <w:spacing w:before="60" w:after="60"/>
              <w:ind w:right="-9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(swap authorization </w:t>
            </w:r>
          </w:p>
          <w:p w:rsidR="008C68EF" w:rsidRPr="00132F52" w:rsidRDefault="008C68EF" w:rsidP="00F81434">
            <w:pPr>
              <w:keepNext/>
              <w:spacing w:before="60" w:after="60"/>
              <w:ind w:right="-94"/>
              <w:rPr>
                <w:rFonts w:cs="Arial"/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denied by ARP)</w:t>
            </w:r>
          </w:p>
        </w:tc>
        <w:tc>
          <w:tcPr>
            <w:tcW w:w="1276" w:type="dxa"/>
            <w:shd w:val="clear" w:color="auto" w:fill="auto"/>
          </w:tcPr>
          <w:p w:rsidR="008C68EF" w:rsidRDefault="008C68EF" w:rsidP="00F81434">
            <w:pPr>
              <w:keepNext/>
              <w:spacing w:before="60" w:after="60"/>
              <w:rPr>
                <w:rFonts w:cs="Arial"/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2536" w:type="dxa"/>
            <w:shd w:val="clear" w:color="auto" w:fill="auto"/>
          </w:tcPr>
          <w:p w:rsidR="008C68EF" w:rsidRDefault="008C68EF" w:rsidP="00F81434">
            <w:pPr>
              <w:keepNext/>
              <w:spacing w:before="60" w:after="60"/>
              <w:rPr>
                <w:rFonts w:cs="Arial"/>
                <w:b/>
                <w:sz w:val="16"/>
                <w:szCs w:val="16"/>
              </w:rPr>
            </w:pPr>
          </w:p>
        </w:tc>
      </w:tr>
      <w:tr w:rsidR="008C68EF" w:rsidRPr="005D6157" w:rsidTr="003B344B">
        <w:trPr>
          <w:jc w:val="center"/>
        </w:trPr>
        <w:tc>
          <w:tcPr>
            <w:tcW w:w="2528" w:type="dxa"/>
            <w:gridSpan w:val="2"/>
            <w:vMerge w:val="restart"/>
            <w:vAlign w:val="center"/>
          </w:tcPr>
          <w:p w:rsidR="008C68EF" w:rsidRDefault="008C68EF">
            <w:pPr>
              <w:spacing w:before="60" w:after="60"/>
              <w:jc w:val="left"/>
              <w:rPr>
                <w:rFonts w:cs="Arial"/>
                <w:b/>
                <w:sz w:val="16"/>
                <w:szCs w:val="16"/>
              </w:rPr>
            </w:pPr>
            <w:proofErr w:type="spellStart"/>
            <w:r>
              <w:rPr>
                <w:rFonts w:cs="Arial"/>
                <w:b/>
                <w:sz w:val="16"/>
                <w:szCs w:val="16"/>
              </w:rPr>
              <w:t>ActivateTakeOn</w:t>
            </w:r>
            <w:proofErr w:type="spellEnd"/>
          </w:p>
        </w:tc>
        <w:tc>
          <w:tcPr>
            <w:tcW w:w="1587" w:type="dxa"/>
            <w:tcBorders>
              <w:bottom w:val="single" w:sz="6" w:space="0" w:color="000000"/>
            </w:tcBorders>
            <w:shd w:val="clear" w:color="auto" w:fill="C0C0C0"/>
          </w:tcPr>
          <w:p w:rsidR="008C68EF" w:rsidRPr="00B82EFC" w:rsidRDefault="008C68EF" w:rsidP="00F81434">
            <w:pPr>
              <w:spacing w:before="60" w:after="60"/>
              <w:rPr>
                <w:rFonts w:cs="Arial"/>
                <w:b/>
                <w:sz w:val="16"/>
                <w:szCs w:val="16"/>
              </w:rPr>
            </w:pPr>
            <w:r w:rsidRPr="00B82EFC">
              <w:rPr>
                <w:rFonts w:cs="Arial"/>
                <w:b/>
                <w:sz w:val="16"/>
                <w:szCs w:val="16"/>
              </w:rPr>
              <w:t>Name</w:t>
            </w:r>
          </w:p>
        </w:tc>
        <w:tc>
          <w:tcPr>
            <w:tcW w:w="2070" w:type="dxa"/>
            <w:tcBorders>
              <w:bottom w:val="single" w:sz="6" w:space="0" w:color="000000"/>
            </w:tcBorders>
            <w:shd w:val="clear" w:color="auto" w:fill="C0C0C0"/>
          </w:tcPr>
          <w:p w:rsidR="008C68EF" w:rsidRDefault="008C68EF" w:rsidP="00F81434">
            <w:pPr>
              <w:keepNext/>
              <w:spacing w:before="60" w:after="60"/>
              <w:ind w:right="-94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Type/Values</w:t>
            </w:r>
          </w:p>
        </w:tc>
        <w:tc>
          <w:tcPr>
            <w:tcW w:w="1276" w:type="dxa"/>
            <w:tcBorders>
              <w:bottom w:val="single" w:sz="6" w:space="0" w:color="000000"/>
            </w:tcBorders>
            <w:shd w:val="clear" w:color="auto" w:fill="C0C0C0"/>
          </w:tcPr>
          <w:p w:rsidR="008C68EF" w:rsidRDefault="008C68EF" w:rsidP="00F81434">
            <w:pPr>
              <w:keepNext/>
              <w:spacing w:before="60" w:after="6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Optional</w:t>
            </w:r>
          </w:p>
        </w:tc>
        <w:tc>
          <w:tcPr>
            <w:tcW w:w="2536" w:type="dxa"/>
            <w:tcBorders>
              <w:bottom w:val="single" w:sz="6" w:space="0" w:color="000000"/>
            </w:tcBorders>
            <w:shd w:val="clear" w:color="auto" w:fill="C0C0C0"/>
          </w:tcPr>
          <w:p w:rsidR="008C68EF" w:rsidRDefault="008C68EF" w:rsidP="00F81434">
            <w:pPr>
              <w:keepNext/>
              <w:spacing w:before="60" w:after="6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Description</w:t>
            </w:r>
          </w:p>
        </w:tc>
      </w:tr>
      <w:tr w:rsidR="008C68EF" w:rsidRPr="005D6157" w:rsidTr="003B344B">
        <w:trPr>
          <w:jc w:val="center"/>
        </w:trPr>
        <w:tc>
          <w:tcPr>
            <w:tcW w:w="2528" w:type="dxa"/>
            <w:gridSpan w:val="2"/>
            <w:vMerge/>
            <w:vAlign w:val="center"/>
          </w:tcPr>
          <w:p w:rsidR="008C68EF" w:rsidRDefault="008C68EF">
            <w:pPr>
              <w:spacing w:before="60" w:after="6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</w:tcPr>
          <w:p w:rsidR="008C68EF" w:rsidRPr="00B82EFC" w:rsidRDefault="008C68EF" w:rsidP="00F81434">
            <w:pPr>
              <w:spacing w:before="60" w:after="60"/>
              <w:rPr>
                <w:rFonts w:cs="Arial"/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MSISDN</w:t>
            </w:r>
          </w:p>
        </w:tc>
        <w:tc>
          <w:tcPr>
            <w:tcW w:w="2070" w:type="dxa"/>
            <w:shd w:val="clear" w:color="auto" w:fill="auto"/>
          </w:tcPr>
          <w:p w:rsidR="008C68EF" w:rsidRDefault="008C68EF" w:rsidP="00F81434">
            <w:pPr>
              <w:keepNext/>
              <w:spacing w:before="60" w:after="60"/>
              <w:ind w:right="-94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8C68EF" w:rsidRDefault="008C68EF" w:rsidP="00F81434">
            <w:pPr>
              <w:keepNext/>
              <w:spacing w:before="60" w:after="60"/>
              <w:rPr>
                <w:rFonts w:cs="Arial"/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2536" w:type="dxa"/>
            <w:shd w:val="clear" w:color="auto" w:fill="auto"/>
          </w:tcPr>
          <w:p w:rsidR="008C68EF" w:rsidRDefault="008C68EF" w:rsidP="00F81434">
            <w:pPr>
              <w:keepNext/>
              <w:spacing w:before="60" w:after="60"/>
              <w:rPr>
                <w:rFonts w:cs="Arial"/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Subscriber Number</w:t>
            </w:r>
          </w:p>
        </w:tc>
      </w:tr>
      <w:tr w:rsidR="008C68EF" w:rsidRPr="005D6157" w:rsidTr="003B344B">
        <w:trPr>
          <w:jc w:val="center"/>
        </w:trPr>
        <w:tc>
          <w:tcPr>
            <w:tcW w:w="2528" w:type="dxa"/>
            <w:gridSpan w:val="2"/>
            <w:vMerge w:val="restart"/>
            <w:vAlign w:val="center"/>
          </w:tcPr>
          <w:p w:rsidR="008C68EF" w:rsidRPr="00B82EFC" w:rsidRDefault="008C68EF">
            <w:pPr>
              <w:spacing w:before="60" w:after="60"/>
              <w:jc w:val="left"/>
              <w:rPr>
                <w:rFonts w:cs="Arial"/>
                <w:b/>
                <w:sz w:val="16"/>
                <w:szCs w:val="16"/>
              </w:rPr>
            </w:pPr>
            <w:proofErr w:type="spellStart"/>
            <w:r>
              <w:rPr>
                <w:rFonts w:cs="Arial"/>
                <w:b/>
                <w:sz w:val="16"/>
                <w:szCs w:val="16"/>
              </w:rPr>
              <w:lastRenderedPageBreak/>
              <w:t>DeActivate</w:t>
            </w:r>
            <w:proofErr w:type="spellEnd"/>
          </w:p>
        </w:tc>
        <w:tc>
          <w:tcPr>
            <w:tcW w:w="1587" w:type="dxa"/>
            <w:shd w:val="clear" w:color="auto" w:fill="C0C0C0"/>
          </w:tcPr>
          <w:p w:rsidR="008C68EF" w:rsidRPr="00B82EFC" w:rsidRDefault="008C68EF" w:rsidP="00F81434">
            <w:pPr>
              <w:spacing w:before="60" w:after="60"/>
              <w:rPr>
                <w:rFonts w:cs="Arial"/>
                <w:b/>
                <w:sz w:val="16"/>
                <w:szCs w:val="16"/>
              </w:rPr>
            </w:pPr>
            <w:r w:rsidRPr="00B82EFC">
              <w:rPr>
                <w:rFonts w:cs="Arial"/>
                <w:b/>
                <w:sz w:val="16"/>
                <w:szCs w:val="16"/>
              </w:rPr>
              <w:t>Name</w:t>
            </w:r>
          </w:p>
        </w:tc>
        <w:tc>
          <w:tcPr>
            <w:tcW w:w="2070" w:type="dxa"/>
            <w:shd w:val="clear" w:color="auto" w:fill="C0C0C0"/>
          </w:tcPr>
          <w:p w:rsidR="008C68EF" w:rsidRPr="00B82EFC" w:rsidRDefault="008C68EF" w:rsidP="00F81434">
            <w:pPr>
              <w:keepNext/>
              <w:spacing w:before="60" w:after="60"/>
              <w:ind w:right="-94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Type/Values</w:t>
            </w:r>
          </w:p>
        </w:tc>
        <w:tc>
          <w:tcPr>
            <w:tcW w:w="1276" w:type="dxa"/>
            <w:shd w:val="clear" w:color="auto" w:fill="C0C0C0"/>
          </w:tcPr>
          <w:p w:rsidR="008C68EF" w:rsidRPr="00B82EFC" w:rsidRDefault="008C68EF" w:rsidP="00F81434">
            <w:pPr>
              <w:keepNext/>
              <w:spacing w:before="60" w:after="6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Optional</w:t>
            </w:r>
          </w:p>
        </w:tc>
        <w:tc>
          <w:tcPr>
            <w:tcW w:w="2536" w:type="dxa"/>
            <w:shd w:val="clear" w:color="auto" w:fill="C0C0C0"/>
          </w:tcPr>
          <w:p w:rsidR="008C68EF" w:rsidRPr="00B82EFC" w:rsidRDefault="008C68EF" w:rsidP="00F81434">
            <w:pPr>
              <w:keepNext/>
              <w:spacing w:before="60" w:after="6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Description</w:t>
            </w:r>
          </w:p>
        </w:tc>
      </w:tr>
      <w:tr w:rsidR="008C68EF" w:rsidRPr="00136712" w:rsidTr="003B344B">
        <w:trPr>
          <w:jc w:val="center"/>
        </w:trPr>
        <w:tc>
          <w:tcPr>
            <w:tcW w:w="2528" w:type="dxa"/>
            <w:gridSpan w:val="2"/>
            <w:vMerge/>
            <w:shd w:val="clear" w:color="auto" w:fill="auto"/>
          </w:tcPr>
          <w:p w:rsidR="008C68EF" w:rsidRPr="00B82EFC" w:rsidRDefault="008C68EF" w:rsidP="00F81434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</w:tcPr>
          <w:p w:rsidR="008C68EF" w:rsidRPr="00B82EFC" w:rsidRDefault="008C68EF" w:rsidP="00F81434">
            <w:pPr>
              <w:spacing w:before="60" w:after="6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MSISDN</w:t>
            </w:r>
          </w:p>
        </w:tc>
        <w:tc>
          <w:tcPr>
            <w:tcW w:w="2070" w:type="dxa"/>
          </w:tcPr>
          <w:p w:rsidR="008C68EF" w:rsidRPr="00B82EFC" w:rsidRDefault="008C68EF" w:rsidP="00F81434">
            <w:pPr>
              <w:spacing w:before="60" w:after="60"/>
              <w:ind w:right="-94"/>
              <w:jc w:val="left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C68EF" w:rsidRPr="00B82EFC" w:rsidRDefault="008C68EF" w:rsidP="00F81434">
            <w:pPr>
              <w:spacing w:before="60" w:after="60"/>
              <w:ind w:right="-94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2536" w:type="dxa"/>
          </w:tcPr>
          <w:p w:rsidR="008C68EF" w:rsidRPr="00B82EFC" w:rsidRDefault="008C68EF" w:rsidP="00F81434">
            <w:pPr>
              <w:spacing w:before="60" w:after="6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Subscriber Number</w:t>
            </w:r>
          </w:p>
        </w:tc>
      </w:tr>
      <w:tr w:rsidR="008C68EF" w:rsidRPr="005D6157" w:rsidTr="003B344B">
        <w:trPr>
          <w:jc w:val="center"/>
        </w:trPr>
        <w:tc>
          <w:tcPr>
            <w:tcW w:w="2528" w:type="dxa"/>
            <w:gridSpan w:val="2"/>
            <w:vMerge w:val="restart"/>
            <w:vAlign w:val="center"/>
          </w:tcPr>
          <w:p w:rsidR="008C68EF" w:rsidRPr="00B82EFC" w:rsidRDefault="008C68EF" w:rsidP="00DC42A0">
            <w:pPr>
              <w:spacing w:before="60" w:after="60"/>
              <w:jc w:val="left"/>
              <w:rPr>
                <w:rFonts w:cs="Arial"/>
                <w:b/>
                <w:sz w:val="16"/>
                <w:szCs w:val="16"/>
              </w:rPr>
            </w:pPr>
            <w:proofErr w:type="spellStart"/>
            <w:r>
              <w:rPr>
                <w:rFonts w:cs="Arial"/>
                <w:b/>
                <w:sz w:val="16"/>
                <w:szCs w:val="16"/>
              </w:rPr>
              <w:t>DeActivateAuthorization</w:t>
            </w:r>
            <w:proofErr w:type="spellEnd"/>
          </w:p>
        </w:tc>
        <w:tc>
          <w:tcPr>
            <w:tcW w:w="1587" w:type="dxa"/>
            <w:shd w:val="clear" w:color="auto" w:fill="C0C0C0"/>
          </w:tcPr>
          <w:p w:rsidR="008C68EF" w:rsidRPr="00B82EFC" w:rsidRDefault="008C68EF" w:rsidP="00DC42A0">
            <w:pPr>
              <w:spacing w:before="60" w:after="60"/>
              <w:rPr>
                <w:rFonts w:cs="Arial"/>
                <w:b/>
                <w:sz w:val="16"/>
                <w:szCs w:val="16"/>
              </w:rPr>
            </w:pPr>
            <w:r w:rsidRPr="00B82EFC">
              <w:rPr>
                <w:rFonts w:cs="Arial"/>
                <w:b/>
                <w:sz w:val="16"/>
                <w:szCs w:val="16"/>
              </w:rPr>
              <w:t>Name</w:t>
            </w:r>
          </w:p>
        </w:tc>
        <w:tc>
          <w:tcPr>
            <w:tcW w:w="2070" w:type="dxa"/>
            <w:shd w:val="clear" w:color="auto" w:fill="C0C0C0"/>
          </w:tcPr>
          <w:p w:rsidR="008C68EF" w:rsidRPr="00B82EFC" w:rsidRDefault="008C68EF" w:rsidP="00DC42A0">
            <w:pPr>
              <w:keepNext/>
              <w:spacing w:before="60" w:after="60"/>
              <w:ind w:right="-94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Type/Values</w:t>
            </w:r>
          </w:p>
        </w:tc>
        <w:tc>
          <w:tcPr>
            <w:tcW w:w="1276" w:type="dxa"/>
            <w:shd w:val="clear" w:color="auto" w:fill="C0C0C0"/>
          </w:tcPr>
          <w:p w:rsidR="008C68EF" w:rsidRPr="00B82EFC" w:rsidRDefault="008C68EF" w:rsidP="00DC42A0">
            <w:pPr>
              <w:keepNext/>
              <w:spacing w:before="60" w:after="6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Optional</w:t>
            </w:r>
          </w:p>
        </w:tc>
        <w:tc>
          <w:tcPr>
            <w:tcW w:w="2536" w:type="dxa"/>
            <w:shd w:val="clear" w:color="auto" w:fill="C0C0C0"/>
          </w:tcPr>
          <w:p w:rsidR="008C68EF" w:rsidRPr="00B82EFC" w:rsidRDefault="008C68EF" w:rsidP="00DC42A0">
            <w:pPr>
              <w:keepNext/>
              <w:spacing w:before="60" w:after="6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Description</w:t>
            </w:r>
          </w:p>
        </w:tc>
      </w:tr>
      <w:tr w:rsidR="008C68EF" w:rsidRPr="00136712" w:rsidTr="003B344B">
        <w:trPr>
          <w:jc w:val="center"/>
        </w:trPr>
        <w:tc>
          <w:tcPr>
            <w:tcW w:w="2528" w:type="dxa"/>
            <w:gridSpan w:val="2"/>
            <w:vMerge/>
            <w:shd w:val="clear" w:color="auto" w:fill="auto"/>
          </w:tcPr>
          <w:p w:rsidR="008C68EF" w:rsidRPr="00B82EFC" w:rsidRDefault="008C68EF" w:rsidP="00DC42A0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</w:tcPr>
          <w:p w:rsidR="008C68EF" w:rsidRPr="00B82EFC" w:rsidRDefault="008C68EF" w:rsidP="00DC42A0">
            <w:pPr>
              <w:spacing w:before="60" w:after="6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MSISDN</w:t>
            </w:r>
          </w:p>
        </w:tc>
        <w:tc>
          <w:tcPr>
            <w:tcW w:w="2070" w:type="dxa"/>
          </w:tcPr>
          <w:p w:rsidR="008C68EF" w:rsidRPr="00B82EFC" w:rsidRDefault="008C68EF" w:rsidP="00DC42A0">
            <w:pPr>
              <w:spacing w:before="60" w:after="60"/>
              <w:ind w:right="-94"/>
              <w:jc w:val="left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C68EF" w:rsidRPr="00B82EFC" w:rsidRDefault="008C68EF" w:rsidP="00DC42A0">
            <w:pPr>
              <w:spacing w:before="60" w:after="60"/>
              <w:ind w:right="-94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2536" w:type="dxa"/>
          </w:tcPr>
          <w:p w:rsidR="008C68EF" w:rsidRPr="00B82EFC" w:rsidRDefault="008C68EF" w:rsidP="00DC42A0">
            <w:pPr>
              <w:spacing w:before="60" w:after="6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Subscriber Number</w:t>
            </w:r>
          </w:p>
        </w:tc>
      </w:tr>
      <w:tr w:rsidR="008C68EF" w:rsidRPr="005D6157" w:rsidTr="003B344B">
        <w:trPr>
          <w:jc w:val="center"/>
        </w:trPr>
        <w:tc>
          <w:tcPr>
            <w:tcW w:w="2528" w:type="dxa"/>
            <w:gridSpan w:val="2"/>
            <w:vMerge w:val="restart"/>
            <w:shd w:val="clear" w:color="auto" w:fill="auto"/>
            <w:vAlign w:val="center"/>
          </w:tcPr>
          <w:p w:rsidR="008C68EF" w:rsidRPr="00B82EFC" w:rsidRDefault="008C68EF" w:rsidP="008D0AF3">
            <w:pPr>
              <w:spacing w:before="60" w:after="60"/>
              <w:jc w:val="left"/>
              <w:rPr>
                <w:rFonts w:cs="Arial"/>
                <w:b/>
                <w:sz w:val="16"/>
                <w:szCs w:val="16"/>
              </w:rPr>
            </w:pPr>
            <w:proofErr w:type="spellStart"/>
            <w:r>
              <w:rPr>
                <w:rFonts w:cs="Arial"/>
                <w:b/>
                <w:sz w:val="16"/>
                <w:szCs w:val="16"/>
              </w:rPr>
              <w:t>DeActivateAuthorizationNotify</w:t>
            </w:r>
            <w:proofErr w:type="spellEnd"/>
          </w:p>
        </w:tc>
        <w:tc>
          <w:tcPr>
            <w:tcW w:w="1587" w:type="dxa"/>
            <w:shd w:val="clear" w:color="auto" w:fill="C0C0C0"/>
          </w:tcPr>
          <w:p w:rsidR="008C68EF" w:rsidRPr="00B82EFC" w:rsidRDefault="008C68EF" w:rsidP="00DC42A0">
            <w:pPr>
              <w:spacing w:before="60" w:after="60"/>
              <w:rPr>
                <w:rFonts w:cs="Arial"/>
                <w:b/>
                <w:sz w:val="16"/>
                <w:szCs w:val="16"/>
              </w:rPr>
            </w:pPr>
            <w:r w:rsidRPr="00B82EFC">
              <w:rPr>
                <w:rFonts w:cs="Arial"/>
                <w:b/>
                <w:sz w:val="16"/>
                <w:szCs w:val="16"/>
              </w:rPr>
              <w:t>Name</w:t>
            </w:r>
          </w:p>
        </w:tc>
        <w:tc>
          <w:tcPr>
            <w:tcW w:w="2070" w:type="dxa"/>
            <w:shd w:val="clear" w:color="auto" w:fill="C0C0C0"/>
          </w:tcPr>
          <w:p w:rsidR="008C68EF" w:rsidRPr="00B82EFC" w:rsidRDefault="008C68EF" w:rsidP="00DC42A0">
            <w:pPr>
              <w:keepNext/>
              <w:spacing w:before="60" w:after="60"/>
              <w:ind w:right="-94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Type/Values</w:t>
            </w:r>
          </w:p>
        </w:tc>
        <w:tc>
          <w:tcPr>
            <w:tcW w:w="1276" w:type="dxa"/>
            <w:shd w:val="clear" w:color="auto" w:fill="C0C0C0"/>
          </w:tcPr>
          <w:p w:rsidR="008C68EF" w:rsidRPr="00B82EFC" w:rsidRDefault="008C68EF" w:rsidP="00DC42A0">
            <w:pPr>
              <w:keepNext/>
              <w:spacing w:before="60" w:after="6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Optional</w:t>
            </w:r>
          </w:p>
        </w:tc>
        <w:tc>
          <w:tcPr>
            <w:tcW w:w="2536" w:type="dxa"/>
            <w:shd w:val="clear" w:color="auto" w:fill="C0C0C0"/>
          </w:tcPr>
          <w:p w:rsidR="008C68EF" w:rsidRPr="00B82EFC" w:rsidRDefault="008C68EF" w:rsidP="00DC42A0">
            <w:pPr>
              <w:spacing w:before="60" w:after="6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Description</w:t>
            </w:r>
          </w:p>
        </w:tc>
      </w:tr>
      <w:tr w:rsidR="008C68EF" w:rsidRPr="005D6157" w:rsidTr="003B344B">
        <w:trPr>
          <w:jc w:val="center"/>
        </w:trPr>
        <w:tc>
          <w:tcPr>
            <w:tcW w:w="2528" w:type="dxa"/>
            <w:gridSpan w:val="2"/>
            <w:vMerge/>
            <w:shd w:val="clear" w:color="auto" w:fill="auto"/>
          </w:tcPr>
          <w:p w:rsidR="008C68EF" w:rsidRPr="00B82EFC" w:rsidRDefault="008C68EF" w:rsidP="00DC42A0">
            <w:pPr>
              <w:spacing w:before="60" w:after="6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</w:tcPr>
          <w:p w:rsidR="008C68EF" w:rsidRPr="00B82EFC" w:rsidRDefault="008C68EF" w:rsidP="00DC42A0">
            <w:pPr>
              <w:spacing w:before="60" w:after="6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MSISDN</w:t>
            </w:r>
          </w:p>
        </w:tc>
        <w:tc>
          <w:tcPr>
            <w:tcW w:w="2070" w:type="dxa"/>
          </w:tcPr>
          <w:p w:rsidR="008C68EF" w:rsidRPr="00136712" w:rsidRDefault="008C68EF" w:rsidP="00DC42A0">
            <w:pPr>
              <w:spacing w:before="60" w:after="60"/>
              <w:jc w:val="left"/>
              <w:rPr>
                <w:sz w:val="16"/>
                <w:szCs w:val="16"/>
                <w:lang w:val="it-IT"/>
              </w:rPr>
            </w:pPr>
          </w:p>
        </w:tc>
        <w:tc>
          <w:tcPr>
            <w:tcW w:w="1276" w:type="dxa"/>
          </w:tcPr>
          <w:p w:rsidR="008C68EF" w:rsidRPr="00B82EFC" w:rsidRDefault="008C68EF" w:rsidP="00DC42A0">
            <w:pPr>
              <w:spacing w:before="60" w:after="6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2536" w:type="dxa"/>
          </w:tcPr>
          <w:p w:rsidR="008C68EF" w:rsidRPr="00B82EFC" w:rsidRDefault="008C68EF" w:rsidP="00DC42A0">
            <w:pPr>
              <w:spacing w:before="60" w:after="6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Subscriber Number</w:t>
            </w:r>
          </w:p>
        </w:tc>
      </w:tr>
      <w:tr w:rsidR="008C68EF" w:rsidRPr="005D6157" w:rsidTr="003B344B">
        <w:trPr>
          <w:jc w:val="center"/>
        </w:trPr>
        <w:tc>
          <w:tcPr>
            <w:tcW w:w="2528" w:type="dxa"/>
            <w:gridSpan w:val="2"/>
            <w:vMerge/>
            <w:shd w:val="clear" w:color="auto" w:fill="auto"/>
          </w:tcPr>
          <w:p w:rsidR="008C68EF" w:rsidRPr="00B82EFC" w:rsidRDefault="008C68EF" w:rsidP="00DC42A0">
            <w:pPr>
              <w:spacing w:before="60" w:after="6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87" w:type="dxa"/>
            <w:tcBorders>
              <w:bottom w:val="single" w:sz="6" w:space="0" w:color="000000"/>
            </w:tcBorders>
            <w:shd w:val="clear" w:color="auto" w:fill="auto"/>
          </w:tcPr>
          <w:p w:rsidR="008C68EF" w:rsidRDefault="008C68EF" w:rsidP="00DC42A0">
            <w:pPr>
              <w:spacing w:before="60" w:after="6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Notification Code</w:t>
            </w:r>
          </w:p>
        </w:tc>
        <w:tc>
          <w:tcPr>
            <w:tcW w:w="2070" w:type="dxa"/>
            <w:tcBorders>
              <w:bottom w:val="single" w:sz="6" w:space="0" w:color="000000"/>
            </w:tcBorders>
          </w:tcPr>
          <w:p w:rsidR="008C68EF" w:rsidRDefault="008C68EF" w:rsidP="00DC42A0">
            <w:pPr>
              <w:spacing w:before="60" w:after="60"/>
              <w:jc w:val="left"/>
              <w:rPr>
                <w:sz w:val="16"/>
                <w:szCs w:val="16"/>
                <w:lang w:val="it-IT"/>
              </w:rPr>
            </w:pPr>
            <w:r>
              <w:rPr>
                <w:sz w:val="16"/>
                <w:szCs w:val="16"/>
                <w:lang w:val="it-IT"/>
              </w:rPr>
              <w:t xml:space="preserve">0: </w:t>
            </w:r>
            <w:proofErr w:type="spellStart"/>
            <w:r>
              <w:rPr>
                <w:sz w:val="16"/>
                <w:szCs w:val="16"/>
                <w:lang w:val="it-IT"/>
              </w:rPr>
              <w:t>authorized</w:t>
            </w:r>
            <w:proofErr w:type="spellEnd"/>
          </w:p>
          <w:p w:rsidR="008C68EF" w:rsidRPr="00136712" w:rsidRDefault="008C68EF" w:rsidP="008D0AF3">
            <w:pPr>
              <w:spacing w:before="60" w:after="60"/>
              <w:jc w:val="left"/>
              <w:rPr>
                <w:sz w:val="16"/>
                <w:szCs w:val="16"/>
                <w:lang w:val="it-IT"/>
              </w:rPr>
            </w:pPr>
            <w:r>
              <w:rPr>
                <w:sz w:val="16"/>
                <w:szCs w:val="16"/>
                <w:lang w:val="it-IT"/>
              </w:rPr>
              <w:t xml:space="preserve">1: </w:t>
            </w:r>
            <w:proofErr w:type="spellStart"/>
            <w:r>
              <w:rPr>
                <w:sz w:val="16"/>
                <w:szCs w:val="16"/>
                <w:lang w:val="it-IT"/>
              </w:rPr>
              <w:t>not</w:t>
            </w:r>
            <w:proofErr w:type="spellEnd"/>
            <w:r>
              <w:rPr>
                <w:sz w:val="16"/>
                <w:szCs w:val="16"/>
                <w:lang w:val="it-IT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it-IT"/>
              </w:rPr>
              <w:t>authorized</w:t>
            </w:r>
            <w:proofErr w:type="spellEnd"/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:rsidR="008C68EF" w:rsidRDefault="008C68EF" w:rsidP="00DC42A0">
            <w:pPr>
              <w:spacing w:before="60" w:after="6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2536" w:type="dxa"/>
            <w:tcBorders>
              <w:bottom w:val="single" w:sz="6" w:space="0" w:color="000000"/>
            </w:tcBorders>
          </w:tcPr>
          <w:p w:rsidR="008C68EF" w:rsidRDefault="008C68EF" w:rsidP="00DC42A0">
            <w:pPr>
              <w:spacing w:before="60" w:after="60"/>
              <w:jc w:val="left"/>
              <w:rPr>
                <w:sz w:val="16"/>
                <w:szCs w:val="16"/>
              </w:rPr>
            </w:pPr>
          </w:p>
        </w:tc>
      </w:tr>
      <w:tr w:rsidR="008C68EF" w:rsidRPr="005D6157" w:rsidTr="003B344B">
        <w:trPr>
          <w:jc w:val="center"/>
        </w:trPr>
        <w:tc>
          <w:tcPr>
            <w:tcW w:w="2528" w:type="dxa"/>
            <w:gridSpan w:val="2"/>
            <w:vMerge w:val="restart"/>
            <w:shd w:val="clear" w:color="auto" w:fill="auto"/>
            <w:vAlign w:val="center"/>
          </w:tcPr>
          <w:p w:rsidR="008C68EF" w:rsidRPr="00B82EFC" w:rsidRDefault="008C68EF" w:rsidP="00AA7361">
            <w:pPr>
              <w:spacing w:before="60" w:after="60"/>
              <w:jc w:val="left"/>
              <w:rPr>
                <w:rFonts w:cs="Arial"/>
                <w:b/>
                <w:sz w:val="16"/>
                <w:szCs w:val="16"/>
              </w:rPr>
            </w:pPr>
            <w:proofErr w:type="spellStart"/>
            <w:r>
              <w:rPr>
                <w:rFonts w:cs="Arial"/>
                <w:b/>
                <w:sz w:val="16"/>
                <w:szCs w:val="16"/>
              </w:rPr>
              <w:t>DeActivateNotify</w:t>
            </w:r>
            <w:proofErr w:type="spellEnd"/>
          </w:p>
        </w:tc>
        <w:tc>
          <w:tcPr>
            <w:tcW w:w="1587" w:type="dxa"/>
            <w:shd w:val="clear" w:color="auto" w:fill="C0C0C0"/>
          </w:tcPr>
          <w:p w:rsidR="008C68EF" w:rsidRPr="00B82EFC" w:rsidRDefault="008C68EF" w:rsidP="00F81434">
            <w:pPr>
              <w:spacing w:before="60" w:after="60"/>
              <w:rPr>
                <w:rFonts w:cs="Arial"/>
                <w:b/>
                <w:sz w:val="16"/>
                <w:szCs w:val="16"/>
              </w:rPr>
            </w:pPr>
            <w:r w:rsidRPr="00B82EFC">
              <w:rPr>
                <w:rFonts w:cs="Arial"/>
                <w:b/>
                <w:sz w:val="16"/>
                <w:szCs w:val="16"/>
              </w:rPr>
              <w:t>Name</w:t>
            </w:r>
          </w:p>
        </w:tc>
        <w:tc>
          <w:tcPr>
            <w:tcW w:w="2070" w:type="dxa"/>
            <w:shd w:val="clear" w:color="auto" w:fill="C0C0C0"/>
          </w:tcPr>
          <w:p w:rsidR="008C68EF" w:rsidRPr="00B82EFC" w:rsidRDefault="008C68EF" w:rsidP="00F81434">
            <w:pPr>
              <w:keepNext/>
              <w:spacing w:before="60" w:after="60"/>
              <w:ind w:right="-94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Type/Values</w:t>
            </w:r>
          </w:p>
        </w:tc>
        <w:tc>
          <w:tcPr>
            <w:tcW w:w="1276" w:type="dxa"/>
            <w:shd w:val="clear" w:color="auto" w:fill="C0C0C0"/>
          </w:tcPr>
          <w:p w:rsidR="008C68EF" w:rsidRPr="00B82EFC" w:rsidRDefault="008C68EF" w:rsidP="00F81434">
            <w:pPr>
              <w:keepNext/>
              <w:spacing w:before="60" w:after="6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Optional</w:t>
            </w:r>
          </w:p>
        </w:tc>
        <w:tc>
          <w:tcPr>
            <w:tcW w:w="2536" w:type="dxa"/>
            <w:shd w:val="clear" w:color="auto" w:fill="C0C0C0"/>
          </w:tcPr>
          <w:p w:rsidR="008C68EF" w:rsidRPr="00B82EFC" w:rsidRDefault="008C68EF" w:rsidP="00F81434">
            <w:pPr>
              <w:spacing w:before="60" w:after="6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Description</w:t>
            </w:r>
          </w:p>
        </w:tc>
      </w:tr>
      <w:tr w:rsidR="008C68EF" w:rsidRPr="005D6157" w:rsidTr="003B344B">
        <w:trPr>
          <w:jc w:val="center"/>
        </w:trPr>
        <w:tc>
          <w:tcPr>
            <w:tcW w:w="2528" w:type="dxa"/>
            <w:gridSpan w:val="2"/>
            <w:vMerge/>
            <w:shd w:val="clear" w:color="auto" w:fill="auto"/>
          </w:tcPr>
          <w:p w:rsidR="008C68EF" w:rsidRPr="00B82EFC" w:rsidRDefault="008C68EF" w:rsidP="00F81434">
            <w:pPr>
              <w:spacing w:before="60" w:after="6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</w:tcPr>
          <w:p w:rsidR="008C68EF" w:rsidRPr="00B82EFC" w:rsidRDefault="008C68EF" w:rsidP="00F81434">
            <w:pPr>
              <w:spacing w:before="60" w:after="6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MSISDN</w:t>
            </w:r>
          </w:p>
        </w:tc>
        <w:tc>
          <w:tcPr>
            <w:tcW w:w="2070" w:type="dxa"/>
          </w:tcPr>
          <w:p w:rsidR="008C68EF" w:rsidRPr="00136712" w:rsidRDefault="008C68EF" w:rsidP="00F81434">
            <w:pPr>
              <w:spacing w:before="60" w:after="60"/>
              <w:jc w:val="left"/>
              <w:rPr>
                <w:sz w:val="16"/>
                <w:szCs w:val="16"/>
                <w:lang w:val="it-IT"/>
              </w:rPr>
            </w:pPr>
          </w:p>
        </w:tc>
        <w:tc>
          <w:tcPr>
            <w:tcW w:w="1276" w:type="dxa"/>
          </w:tcPr>
          <w:p w:rsidR="008C68EF" w:rsidRPr="00B82EFC" w:rsidRDefault="008C68EF" w:rsidP="00F81434">
            <w:pPr>
              <w:spacing w:before="60" w:after="6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2536" w:type="dxa"/>
          </w:tcPr>
          <w:p w:rsidR="008C68EF" w:rsidRPr="00B82EFC" w:rsidRDefault="008C68EF" w:rsidP="00F81434">
            <w:pPr>
              <w:spacing w:before="60" w:after="6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Subscriber Number</w:t>
            </w:r>
          </w:p>
        </w:tc>
      </w:tr>
      <w:tr w:rsidR="008C68EF" w:rsidRPr="005D6157" w:rsidTr="003B344B">
        <w:trPr>
          <w:jc w:val="center"/>
        </w:trPr>
        <w:tc>
          <w:tcPr>
            <w:tcW w:w="2528" w:type="dxa"/>
            <w:gridSpan w:val="2"/>
            <w:vMerge/>
            <w:shd w:val="clear" w:color="auto" w:fill="auto"/>
          </w:tcPr>
          <w:p w:rsidR="008C68EF" w:rsidRPr="00B82EFC" w:rsidRDefault="008C68EF" w:rsidP="00F81434">
            <w:pPr>
              <w:spacing w:before="60" w:after="6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87" w:type="dxa"/>
            <w:tcBorders>
              <w:bottom w:val="single" w:sz="6" w:space="0" w:color="000000"/>
            </w:tcBorders>
            <w:shd w:val="clear" w:color="auto" w:fill="auto"/>
          </w:tcPr>
          <w:p w:rsidR="008C68EF" w:rsidRDefault="008C68EF" w:rsidP="00F81434">
            <w:pPr>
              <w:spacing w:before="60" w:after="6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Notification Code</w:t>
            </w:r>
          </w:p>
        </w:tc>
        <w:tc>
          <w:tcPr>
            <w:tcW w:w="2070" w:type="dxa"/>
            <w:tcBorders>
              <w:bottom w:val="single" w:sz="6" w:space="0" w:color="000000"/>
            </w:tcBorders>
          </w:tcPr>
          <w:p w:rsidR="008C68EF" w:rsidRDefault="008C68EF" w:rsidP="00F81434">
            <w:pPr>
              <w:spacing w:before="60" w:after="60"/>
              <w:jc w:val="left"/>
              <w:rPr>
                <w:sz w:val="16"/>
                <w:szCs w:val="16"/>
                <w:lang w:val="it-IT"/>
              </w:rPr>
            </w:pPr>
            <w:r>
              <w:rPr>
                <w:sz w:val="16"/>
                <w:szCs w:val="16"/>
                <w:lang w:val="it-IT"/>
              </w:rPr>
              <w:t xml:space="preserve">0: </w:t>
            </w:r>
            <w:proofErr w:type="spellStart"/>
            <w:r>
              <w:rPr>
                <w:sz w:val="16"/>
                <w:szCs w:val="16"/>
                <w:lang w:val="it-IT"/>
              </w:rPr>
              <w:t>deactivated</w:t>
            </w:r>
            <w:proofErr w:type="spellEnd"/>
          </w:p>
          <w:p w:rsidR="008C68EF" w:rsidRPr="00136712" w:rsidRDefault="008C68EF" w:rsidP="00F81434">
            <w:pPr>
              <w:spacing w:before="60" w:after="60"/>
              <w:jc w:val="left"/>
              <w:rPr>
                <w:sz w:val="16"/>
                <w:szCs w:val="16"/>
                <w:lang w:val="it-IT"/>
              </w:rPr>
            </w:pPr>
            <w:r>
              <w:rPr>
                <w:sz w:val="16"/>
                <w:szCs w:val="16"/>
                <w:lang w:val="it-IT"/>
              </w:rPr>
              <w:t xml:space="preserve">1: </w:t>
            </w:r>
            <w:proofErr w:type="spellStart"/>
            <w:r>
              <w:rPr>
                <w:sz w:val="16"/>
                <w:szCs w:val="16"/>
                <w:lang w:val="it-IT"/>
              </w:rPr>
              <w:t>not</w:t>
            </w:r>
            <w:proofErr w:type="spellEnd"/>
            <w:r>
              <w:rPr>
                <w:sz w:val="16"/>
                <w:szCs w:val="16"/>
                <w:lang w:val="it-IT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it-IT"/>
              </w:rPr>
              <w:t>deactivated</w:t>
            </w:r>
            <w:proofErr w:type="spellEnd"/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:rsidR="008C68EF" w:rsidRDefault="008C68EF" w:rsidP="00F81434">
            <w:pPr>
              <w:spacing w:before="60" w:after="6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2536" w:type="dxa"/>
            <w:tcBorders>
              <w:bottom w:val="single" w:sz="6" w:space="0" w:color="000000"/>
            </w:tcBorders>
          </w:tcPr>
          <w:p w:rsidR="008C68EF" w:rsidRDefault="008C68EF" w:rsidP="00F81434">
            <w:pPr>
              <w:spacing w:before="60" w:after="60"/>
              <w:jc w:val="left"/>
              <w:rPr>
                <w:sz w:val="16"/>
                <w:szCs w:val="16"/>
              </w:rPr>
            </w:pPr>
          </w:p>
        </w:tc>
      </w:tr>
    </w:tbl>
    <w:p w:rsidR="00136712" w:rsidRDefault="00136712">
      <w:pPr>
        <w:spacing w:before="0"/>
        <w:jc w:val="left"/>
        <w:rPr>
          <w:b/>
          <w:sz w:val="28"/>
          <w:lang w:eastAsia="en-US" w:bidi="ar-SA"/>
        </w:rPr>
      </w:pPr>
    </w:p>
    <w:p w:rsidR="00AA7361" w:rsidRDefault="00AA7361" w:rsidP="00AA7361">
      <w:pPr>
        <w:pStyle w:val="Titolo1"/>
        <w:numPr>
          <w:ilvl w:val="0"/>
          <w:numId w:val="36"/>
        </w:numPr>
        <w:spacing w:before="360" w:after="60" w:line="276" w:lineRule="auto"/>
        <w:rPr>
          <w:lang w:bidi="ar-SA"/>
        </w:rPr>
      </w:pPr>
      <w:r>
        <w:rPr>
          <w:lang w:bidi="ar-SA"/>
        </w:rPr>
        <w:t>Testing Procedure</w:t>
      </w:r>
    </w:p>
    <w:p w:rsidR="00076B92" w:rsidRDefault="00076B92">
      <w:pPr>
        <w:spacing w:before="0"/>
        <w:jc w:val="left"/>
        <w:rPr>
          <w:b/>
          <w:sz w:val="28"/>
          <w:lang w:eastAsia="en-US" w:bidi="ar-SA"/>
        </w:rPr>
      </w:pPr>
    </w:p>
    <w:p w:rsidR="00AA7361" w:rsidRDefault="00AA7361" w:rsidP="00AA7361">
      <w:pPr>
        <w:pStyle w:val="Titolo1"/>
        <w:numPr>
          <w:ilvl w:val="0"/>
          <w:numId w:val="36"/>
        </w:numPr>
        <w:spacing w:before="360" w:after="60" w:line="276" w:lineRule="auto"/>
        <w:rPr>
          <w:lang w:bidi="ar-SA"/>
        </w:rPr>
      </w:pPr>
      <w:r>
        <w:rPr>
          <w:lang w:bidi="ar-SA"/>
        </w:rPr>
        <w:t>Release Management</w:t>
      </w:r>
    </w:p>
    <w:p w:rsidR="00AA7361" w:rsidRDefault="00AA7361">
      <w:pPr>
        <w:spacing w:before="0"/>
        <w:jc w:val="left"/>
        <w:rPr>
          <w:b/>
          <w:sz w:val="28"/>
          <w:lang w:eastAsia="en-US" w:bidi="ar-SA"/>
        </w:rPr>
      </w:pPr>
    </w:p>
    <w:p w:rsidR="009231D0" w:rsidRDefault="009231D0" w:rsidP="00ED2EDF">
      <w:pPr>
        <w:pStyle w:val="Annex"/>
        <w:numPr>
          <w:ilvl w:val="0"/>
          <w:numId w:val="35"/>
        </w:numPr>
        <w:tabs>
          <w:tab w:val="clear" w:pos="840"/>
        </w:tabs>
        <w:spacing w:before="360" w:after="60" w:line="276" w:lineRule="auto"/>
        <w:jc w:val="left"/>
        <w:outlineLvl w:val="0"/>
        <w:rPr>
          <w:lang w:eastAsia="en-US" w:bidi="ar-SA"/>
        </w:rPr>
      </w:pPr>
      <w:r>
        <w:rPr>
          <w:lang w:eastAsia="en-US" w:bidi="ar-SA"/>
        </w:rPr>
        <w:t>Document Management</w:t>
      </w:r>
      <w:bookmarkEnd w:id="40"/>
      <w:bookmarkEnd w:id="41"/>
      <w:bookmarkEnd w:id="42"/>
    </w:p>
    <w:p w:rsidR="009231D0" w:rsidRDefault="009231D0" w:rsidP="009231D0">
      <w:pPr>
        <w:pStyle w:val="ANNEX-heading1"/>
        <w:numPr>
          <w:ilvl w:val="1"/>
          <w:numId w:val="35"/>
        </w:numPr>
        <w:rPr>
          <w:lang w:eastAsia="en-US" w:bidi="ar-SA"/>
        </w:rPr>
      </w:pPr>
      <w:r>
        <w:rPr>
          <w:lang w:eastAsia="en-US" w:bidi="ar-SA"/>
        </w:rPr>
        <w:t xml:space="preserve"> </w:t>
      </w:r>
      <w:bookmarkStart w:id="44" w:name="_Toc338066373"/>
      <w:bookmarkStart w:id="45" w:name="_Toc335919656"/>
      <w:bookmarkStart w:id="46" w:name="_Toc348956443"/>
      <w:r>
        <w:rPr>
          <w:lang w:eastAsia="en-US" w:bidi="ar-SA"/>
        </w:rPr>
        <w:t>Document History</w:t>
      </w:r>
      <w:bookmarkEnd w:id="44"/>
      <w:bookmarkEnd w:id="45"/>
      <w:bookmarkEnd w:id="46"/>
    </w:p>
    <w:tbl>
      <w:tblPr>
        <w:tblW w:w="9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3686"/>
        <w:gridCol w:w="1194"/>
        <w:gridCol w:w="1928"/>
      </w:tblGrid>
      <w:tr w:rsidR="009231D0" w:rsidTr="00DC580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hideMark/>
          </w:tcPr>
          <w:p w:rsidR="009231D0" w:rsidRDefault="009231D0" w:rsidP="00B505EA">
            <w:pPr>
              <w:jc w:val="left"/>
              <w:rPr>
                <w:rFonts w:cs="Arial"/>
                <w:b/>
                <w:lang w:val="en-US" w:bidi="ar-SA"/>
              </w:rPr>
            </w:pPr>
            <w:r>
              <w:rPr>
                <w:rFonts w:cs="Arial"/>
                <w:b/>
                <w:lang w:val="en-US" w:bidi="ar-SA"/>
              </w:rPr>
              <w:t>Version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hideMark/>
          </w:tcPr>
          <w:p w:rsidR="009231D0" w:rsidRDefault="009231D0" w:rsidP="00B505EA">
            <w:pPr>
              <w:jc w:val="left"/>
              <w:rPr>
                <w:rFonts w:cs="Arial"/>
                <w:b/>
                <w:lang w:val="en-US" w:bidi="ar-SA"/>
              </w:rPr>
            </w:pPr>
            <w:r>
              <w:rPr>
                <w:rFonts w:cs="Arial"/>
                <w:b/>
                <w:lang w:val="en-US" w:bidi="ar-SA"/>
              </w:rPr>
              <w:t>Date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hideMark/>
          </w:tcPr>
          <w:p w:rsidR="009231D0" w:rsidRDefault="009231D0" w:rsidP="00B505EA">
            <w:pPr>
              <w:jc w:val="left"/>
              <w:rPr>
                <w:rFonts w:cs="Arial"/>
                <w:b/>
                <w:lang w:val="en-US" w:bidi="ar-SA"/>
              </w:rPr>
            </w:pPr>
            <w:r>
              <w:rPr>
                <w:rFonts w:cs="Arial"/>
                <w:b/>
                <w:lang w:val="en-US" w:bidi="ar-SA"/>
              </w:rPr>
              <w:t>Brief Description of Change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hideMark/>
          </w:tcPr>
          <w:p w:rsidR="009231D0" w:rsidRDefault="009231D0" w:rsidP="00B505EA">
            <w:pPr>
              <w:jc w:val="left"/>
              <w:rPr>
                <w:rFonts w:cs="Arial"/>
                <w:b/>
                <w:lang w:val="en-US" w:bidi="ar-SA"/>
              </w:rPr>
            </w:pPr>
            <w:r>
              <w:rPr>
                <w:rFonts w:cs="Arial"/>
                <w:b/>
                <w:lang w:val="en-US" w:bidi="ar-SA"/>
              </w:rPr>
              <w:t>Approval Authority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hideMark/>
          </w:tcPr>
          <w:p w:rsidR="009231D0" w:rsidRDefault="009231D0" w:rsidP="00B505EA">
            <w:pPr>
              <w:jc w:val="left"/>
              <w:rPr>
                <w:rFonts w:cs="Arial"/>
                <w:b/>
                <w:lang w:val="en-US" w:bidi="ar-SA"/>
              </w:rPr>
            </w:pPr>
            <w:r>
              <w:rPr>
                <w:rFonts w:cs="Arial"/>
                <w:b/>
                <w:lang w:val="en-US" w:bidi="ar-SA"/>
              </w:rPr>
              <w:t>Editor / Company</w:t>
            </w:r>
          </w:p>
        </w:tc>
      </w:tr>
      <w:tr w:rsidR="009231D0" w:rsidTr="00DC580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1D0" w:rsidRDefault="009231D0" w:rsidP="00B505EA">
            <w:pPr>
              <w:pStyle w:val="TableText"/>
            </w:pPr>
            <w:r>
              <w:t>0.1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1D0" w:rsidRDefault="00F575E7" w:rsidP="00B505EA">
            <w:pPr>
              <w:pStyle w:val="TableText"/>
            </w:pPr>
            <w:r>
              <w:t>27/02/2013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1D0" w:rsidRDefault="00F575E7" w:rsidP="00B505EA">
            <w:pPr>
              <w:pStyle w:val="TableText"/>
            </w:pPr>
            <w:r>
              <w:t>Skeleton with first inputs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1D0" w:rsidRDefault="00DC5800" w:rsidP="00DC5800">
            <w:pPr>
              <w:pStyle w:val="TableText"/>
              <w:jc w:val="center"/>
            </w:pPr>
            <w:r>
              <w:t>B&amp;P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1D0" w:rsidRDefault="00DC5800" w:rsidP="00B505EA">
            <w:pPr>
              <w:pStyle w:val="TableText"/>
            </w:pPr>
            <w:r>
              <w:t>Francesco Donato (Telecom Italia)</w:t>
            </w:r>
          </w:p>
        </w:tc>
      </w:tr>
      <w:tr w:rsidR="00680E2A" w:rsidTr="00DC580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E2A" w:rsidRDefault="00680E2A" w:rsidP="00B505EA">
            <w:pPr>
              <w:pStyle w:val="TableText"/>
            </w:pPr>
            <w:r>
              <w:t>0.2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E2A" w:rsidRDefault="00680E2A" w:rsidP="00B505EA">
            <w:pPr>
              <w:pStyle w:val="TableText"/>
            </w:pPr>
            <w:r>
              <w:t>04/03/2013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E2A" w:rsidRDefault="00680E2A" w:rsidP="00B505EA">
            <w:pPr>
              <w:pStyle w:val="TableText"/>
            </w:pPr>
            <w:r>
              <w:t xml:space="preserve">Definition of Activation ad </w:t>
            </w:r>
            <w:proofErr w:type="spellStart"/>
            <w:r>
              <w:t>DeActivation</w:t>
            </w:r>
            <w:proofErr w:type="spellEnd"/>
            <w:r>
              <w:t xml:space="preserve"> </w:t>
            </w:r>
            <w:proofErr w:type="spellStart"/>
            <w:r>
              <w:t>Precesses</w:t>
            </w:r>
            <w:proofErr w:type="spellEnd"/>
            <w:r>
              <w:t>.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E2A" w:rsidRDefault="00680E2A" w:rsidP="00DC5800">
            <w:pPr>
              <w:pStyle w:val="TableText"/>
              <w:jc w:val="center"/>
            </w:pPr>
            <w:r>
              <w:t>B&amp;P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E2A" w:rsidRDefault="00680E2A" w:rsidP="00B505EA">
            <w:pPr>
              <w:pStyle w:val="TableText"/>
            </w:pPr>
            <w:r>
              <w:t>Francesco Donato (Telecom Italia)</w:t>
            </w:r>
          </w:p>
        </w:tc>
      </w:tr>
      <w:bookmarkEnd w:id="43"/>
    </w:tbl>
    <w:p w:rsidR="009231D0" w:rsidRDefault="009231D0" w:rsidP="009231D0">
      <w:pPr>
        <w:rPr>
          <w:lang w:bidi="ar-SA"/>
        </w:rPr>
      </w:pPr>
    </w:p>
    <w:p w:rsidR="000822A6" w:rsidRPr="009231D0" w:rsidRDefault="000822A6" w:rsidP="009231D0"/>
    <w:sectPr w:rsidR="000822A6" w:rsidRPr="009231D0" w:rsidSect="007D4437">
      <w:headerReference w:type="even" r:id="rId14"/>
      <w:footerReference w:type="default" r:id="rId15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1E4" w:rsidRDefault="008671E4">
      <w:r>
        <w:separator/>
      </w:r>
    </w:p>
    <w:p w:rsidR="008671E4" w:rsidRDefault="008671E4"/>
    <w:p w:rsidR="008671E4" w:rsidRDefault="008671E4"/>
    <w:p w:rsidR="008671E4" w:rsidRDefault="008671E4"/>
    <w:p w:rsidR="008671E4" w:rsidRDefault="008671E4"/>
    <w:p w:rsidR="008671E4" w:rsidRDefault="008671E4"/>
    <w:p w:rsidR="008671E4" w:rsidRDefault="008671E4"/>
    <w:p w:rsidR="008671E4" w:rsidRDefault="008671E4"/>
    <w:p w:rsidR="008671E4" w:rsidRDefault="008671E4"/>
  </w:endnote>
  <w:endnote w:type="continuationSeparator" w:id="0">
    <w:p w:rsidR="008671E4" w:rsidRDefault="008671E4">
      <w:r>
        <w:continuationSeparator/>
      </w:r>
    </w:p>
    <w:p w:rsidR="008671E4" w:rsidRDefault="008671E4"/>
    <w:p w:rsidR="008671E4" w:rsidRDefault="008671E4"/>
    <w:p w:rsidR="008671E4" w:rsidRDefault="008671E4"/>
    <w:p w:rsidR="008671E4" w:rsidRDefault="008671E4"/>
    <w:p w:rsidR="008671E4" w:rsidRDefault="008671E4"/>
    <w:p w:rsidR="008671E4" w:rsidRDefault="008671E4"/>
    <w:p w:rsidR="008671E4" w:rsidRDefault="008671E4"/>
    <w:p w:rsidR="008671E4" w:rsidRDefault="008671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Bell Centennial BoldListing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7E4" w:rsidRDefault="00F617E4" w:rsidP="00055694">
    <w:pPr>
      <w:spacing w:before="0"/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  <w:t xml:space="preserve">Page </w:t>
    </w: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 w:rsidR="009F728C">
      <w:rPr>
        <w:noProof/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of </w:t>
    </w:r>
    <w:r>
      <w:rPr>
        <w:sz w:val="20"/>
      </w:rPr>
      <w:fldChar w:fldCharType="begin"/>
    </w:r>
    <w:r>
      <w:rPr>
        <w:sz w:val="20"/>
      </w:rPr>
      <w:instrText xml:space="preserve"> NUMPAGES  </w:instrText>
    </w:r>
    <w:r>
      <w:rPr>
        <w:sz w:val="20"/>
      </w:rPr>
      <w:fldChar w:fldCharType="separate"/>
    </w:r>
    <w:r w:rsidR="009F728C">
      <w:rPr>
        <w:noProof/>
        <w:sz w:val="20"/>
      </w:rPr>
      <w:t>12</w:t>
    </w:r>
    <w:r>
      <w:rPr>
        <w:sz w:val="20"/>
      </w:rPr>
      <w:fldChar w:fldCharType="end"/>
    </w:r>
  </w:p>
  <w:p w:rsidR="00F617E4" w:rsidRDefault="00F617E4" w:rsidP="00DB7D27">
    <w:pPr>
      <w:spacing w:before="0"/>
      <w:ind w:left="-851"/>
      <w:rPr>
        <w:i/>
        <w:sz w:val="20"/>
      </w:rPr>
    </w:pPr>
  </w:p>
  <w:p w:rsidR="00F617E4" w:rsidRPr="00DB7D27" w:rsidRDefault="00F617E4" w:rsidP="00DB7D2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1E4" w:rsidRDefault="008671E4" w:rsidP="00365DA6">
      <w:r>
        <w:separator/>
      </w:r>
    </w:p>
  </w:footnote>
  <w:footnote w:type="continuationSeparator" w:id="0">
    <w:p w:rsidR="008671E4" w:rsidRDefault="008671E4">
      <w:r>
        <w:continuationSeparator/>
      </w:r>
    </w:p>
    <w:p w:rsidR="008671E4" w:rsidRDefault="008671E4"/>
    <w:p w:rsidR="008671E4" w:rsidRDefault="008671E4"/>
    <w:p w:rsidR="008671E4" w:rsidRDefault="008671E4"/>
    <w:p w:rsidR="008671E4" w:rsidRDefault="008671E4"/>
    <w:p w:rsidR="008671E4" w:rsidRDefault="008671E4"/>
    <w:p w:rsidR="008671E4" w:rsidRDefault="008671E4"/>
    <w:p w:rsidR="008671E4" w:rsidRDefault="008671E4"/>
    <w:p w:rsidR="008671E4" w:rsidRDefault="008671E4"/>
  </w:footnote>
  <w:footnote w:id="1">
    <w:p w:rsidR="00951363" w:rsidRPr="00306E16" w:rsidRDefault="00951363">
      <w:pPr>
        <w:pStyle w:val="Testonotaapidipagina"/>
        <w:rPr>
          <w:lang w:val="en-US"/>
        </w:rPr>
      </w:pPr>
      <w:r>
        <w:rPr>
          <w:rStyle w:val="Rimandonotaapidipagina"/>
        </w:rPr>
        <w:footnoteRef/>
      </w:r>
      <w:r w:rsidRPr="00306E16">
        <w:rPr>
          <w:lang w:val="en-US"/>
        </w:rPr>
        <w:t xml:space="preserve"> </w:t>
      </w:r>
      <w:r w:rsidR="00306E16">
        <w:rPr>
          <w:lang w:val="en-US"/>
        </w:rPr>
        <w:t>The choice between t</w:t>
      </w:r>
      <w:r w:rsidR="00306E16" w:rsidRPr="00306E16">
        <w:rPr>
          <w:lang w:val="en-US"/>
        </w:rPr>
        <w:t xml:space="preserve">he two scenarios </w:t>
      </w:r>
      <w:r w:rsidR="00306E16">
        <w:rPr>
          <w:lang w:val="en-US"/>
        </w:rPr>
        <w:t xml:space="preserve">depends on local regulation enforcement. Both </w:t>
      </w:r>
      <w:r w:rsidR="00063976">
        <w:rPr>
          <w:lang w:val="en-US"/>
        </w:rPr>
        <w:t xml:space="preserve">scenarios </w:t>
      </w:r>
      <w:r w:rsidR="00306E16">
        <w:rPr>
          <w:lang w:val="en-US"/>
        </w:rPr>
        <w:t>must be supported by the IF7.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7E4" w:rsidRDefault="00F617E4">
    <w:pPr>
      <w:pStyle w:val="Intestazione"/>
    </w:pPr>
  </w:p>
  <w:p w:rsidR="00F617E4" w:rsidRDefault="00F617E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8EAF5B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C974E30E"/>
    <w:lvl w:ilvl="0">
      <w:start w:val="1"/>
      <w:numFmt w:val="bullet"/>
      <w:pStyle w:val="List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CC3104"/>
    <w:multiLevelType w:val="hybridMultilevel"/>
    <w:tmpl w:val="4C48D6CA"/>
    <w:lvl w:ilvl="0" w:tplc="BCC2D7EA">
      <w:start w:val="1"/>
      <w:numFmt w:val="lowerRoman"/>
      <w:pStyle w:val="ListParagraphRoma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09F5E45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7">
    <w:nsid w:val="193128E5"/>
    <w:multiLevelType w:val="hybridMultilevel"/>
    <w:tmpl w:val="13F642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9C5A71"/>
    <w:multiLevelType w:val="hybridMultilevel"/>
    <w:tmpl w:val="2B0A6E02"/>
    <w:lvl w:ilvl="0" w:tplc="C3A8A084">
      <w:start w:val="1"/>
      <w:numFmt w:val="decimal"/>
      <w:lvlText w:val="%1."/>
      <w:lvlJc w:val="left"/>
      <w:pPr>
        <w:ind w:left="162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47" w:hanging="360"/>
      </w:pPr>
    </w:lvl>
    <w:lvl w:ilvl="2" w:tplc="0809001B">
      <w:start w:val="1"/>
      <w:numFmt w:val="lowerRoman"/>
      <w:lvlText w:val="%3."/>
      <w:lvlJc w:val="right"/>
      <w:pPr>
        <w:ind w:left="3067" w:hanging="180"/>
      </w:pPr>
    </w:lvl>
    <w:lvl w:ilvl="3" w:tplc="0809000F" w:tentative="1">
      <w:start w:val="1"/>
      <w:numFmt w:val="decimal"/>
      <w:lvlText w:val="%4."/>
      <w:lvlJc w:val="left"/>
      <w:pPr>
        <w:ind w:left="3787" w:hanging="360"/>
      </w:pPr>
    </w:lvl>
    <w:lvl w:ilvl="4" w:tplc="08090019" w:tentative="1">
      <w:start w:val="1"/>
      <w:numFmt w:val="lowerLetter"/>
      <w:lvlText w:val="%5."/>
      <w:lvlJc w:val="left"/>
      <w:pPr>
        <w:ind w:left="4507" w:hanging="360"/>
      </w:pPr>
    </w:lvl>
    <w:lvl w:ilvl="5" w:tplc="0809001B" w:tentative="1">
      <w:start w:val="1"/>
      <w:numFmt w:val="lowerRoman"/>
      <w:lvlText w:val="%6."/>
      <w:lvlJc w:val="right"/>
      <w:pPr>
        <w:ind w:left="5227" w:hanging="180"/>
      </w:pPr>
    </w:lvl>
    <w:lvl w:ilvl="6" w:tplc="0809000F" w:tentative="1">
      <w:start w:val="1"/>
      <w:numFmt w:val="decimal"/>
      <w:lvlText w:val="%7."/>
      <w:lvlJc w:val="left"/>
      <w:pPr>
        <w:ind w:left="5947" w:hanging="360"/>
      </w:pPr>
    </w:lvl>
    <w:lvl w:ilvl="7" w:tplc="08090019" w:tentative="1">
      <w:start w:val="1"/>
      <w:numFmt w:val="lowerLetter"/>
      <w:lvlText w:val="%8."/>
      <w:lvlJc w:val="left"/>
      <w:pPr>
        <w:ind w:left="6667" w:hanging="360"/>
      </w:pPr>
    </w:lvl>
    <w:lvl w:ilvl="8" w:tplc="08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1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E5E1086"/>
    <w:multiLevelType w:val="multilevel"/>
    <w:tmpl w:val="30161F0C"/>
    <w:lvl w:ilvl="0">
      <w:start w:val="1"/>
      <w:numFmt w:val="decimal"/>
      <w:pStyle w:val="Titolo1"/>
      <w:lvlText w:val="%1"/>
      <w:lvlJc w:val="left"/>
      <w:pPr>
        <w:tabs>
          <w:tab w:val="num" w:pos="431"/>
        </w:tabs>
        <w:ind w:left="431" w:hanging="431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578"/>
        </w:tabs>
        <w:ind w:left="578" w:hanging="578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ascii="Arial Bold" w:hAnsi="Arial Bold" w:hint="default"/>
        <w:b/>
        <w:i w:val="0"/>
        <w:color w:val="auto"/>
        <w:sz w:val="22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2"/>
        </w:tabs>
        <w:ind w:left="864" w:hanging="864"/>
      </w:pPr>
      <w:rPr>
        <w:rFonts w:ascii="Arial" w:hAnsi="Arial" w:hint="default"/>
        <w:b w:val="0"/>
        <w:i/>
        <w:color w:val="auto"/>
        <w:sz w:val="22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 w:val="0"/>
        <w:i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Titolo9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3">
    <w:nsid w:val="36286932"/>
    <w:multiLevelType w:val="hybridMultilevel"/>
    <w:tmpl w:val="BD5045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2F39E8"/>
    <w:multiLevelType w:val="hybridMultilevel"/>
    <w:tmpl w:val="7D546F4A"/>
    <w:lvl w:ilvl="0" w:tplc="C466092C">
      <w:start w:val="1"/>
      <w:numFmt w:val="lowerLetter"/>
      <w:pStyle w:val="Listletter"/>
      <w:lvlText w:val="%1)"/>
      <w:lvlJc w:val="left"/>
      <w:pPr>
        <w:tabs>
          <w:tab w:val="num" w:pos="1000"/>
        </w:tabs>
        <w:ind w:left="100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720"/>
        </w:tabs>
        <w:ind w:left="172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0"/>
        </w:tabs>
        <w:ind w:left="24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0"/>
        </w:tabs>
        <w:ind w:left="31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0"/>
        </w:tabs>
        <w:ind w:left="38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0"/>
        </w:tabs>
        <w:ind w:left="46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0"/>
        </w:tabs>
        <w:ind w:left="53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0"/>
        </w:tabs>
        <w:ind w:left="60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0"/>
        </w:tabs>
        <w:ind w:left="6760" w:hanging="180"/>
      </w:pPr>
    </w:lvl>
  </w:abstractNum>
  <w:abstractNum w:abstractNumId="15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1033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>
    <w:nsid w:val="3DBD4A06"/>
    <w:multiLevelType w:val="hybridMultilevel"/>
    <w:tmpl w:val="B7EAFEA2"/>
    <w:lvl w:ilvl="0" w:tplc="A8E86BC2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9820E7"/>
    <w:multiLevelType w:val="hybridMultilevel"/>
    <w:tmpl w:val="D22EE0CC"/>
    <w:lvl w:ilvl="0" w:tplc="25822EE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9C2C2A"/>
    <w:multiLevelType w:val="hybridMultilevel"/>
    <w:tmpl w:val="24EA9694"/>
    <w:lvl w:ilvl="0" w:tplc="5BC07042">
      <w:start w:val="2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7356B3"/>
    <w:multiLevelType w:val="hybridMultilevel"/>
    <w:tmpl w:val="B6FA37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3">
    <w:nsid w:val="538C75C4"/>
    <w:multiLevelType w:val="hybridMultilevel"/>
    <w:tmpl w:val="B8C850DA"/>
    <w:lvl w:ilvl="0" w:tplc="12EA11B6">
      <w:start w:val="1"/>
      <w:numFmt w:val="decimal"/>
      <w:pStyle w:val="TableCaption"/>
      <w:lvlText w:val="Table %1:"/>
      <w:lvlJc w:val="left"/>
      <w:pPr>
        <w:tabs>
          <w:tab w:val="num" w:pos="360"/>
        </w:tabs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61F1DF3"/>
    <w:multiLevelType w:val="hybridMultilevel"/>
    <w:tmpl w:val="48D0B2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1C265B"/>
    <w:multiLevelType w:val="multilevel"/>
    <w:tmpl w:val="B5B6B7B2"/>
    <w:lvl w:ilvl="0">
      <w:start w:val="1"/>
      <w:numFmt w:val="upperLetter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6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BCD072F"/>
    <w:multiLevelType w:val="hybridMultilevel"/>
    <w:tmpl w:val="EA74E9F6"/>
    <w:lvl w:ilvl="0" w:tplc="48123CDE">
      <w:start w:val="1"/>
      <w:numFmt w:val="decimal"/>
      <w:pStyle w:val="Figurecaption"/>
      <w:lvlText w:val="Figure %1:"/>
      <w:lvlJc w:val="left"/>
      <w:pPr>
        <w:tabs>
          <w:tab w:val="num" w:pos="360"/>
        </w:tabs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28C6310"/>
    <w:multiLevelType w:val="hybridMultilevel"/>
    <w:tmpl w:val="9CD408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554DB4"/>
    <w:multiLevelType w:val="hybridMultilevel"/>
    <w:tmpl w:val="103AC34A"/>
    <w:lvl w:ilvl="0" w:tplc="610C9D16">
      <w:start w:val="1"/>
      <w:numFmt w:val="decimal"/>
      <w:pStyle w:val="Paragrafoelenco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9633BB8"/>
    <w:multiLevelType w:val="hybridMultilevel"/>
    <w:tmpl w:val="FC5E47B8"/>
    <w:lvl w:ilvl="0" w:tplc="BA4A4870">
      <w:start w:val="1"/>
      <w:numFmt w:val="decimal"/>
      <w:pStyle w:val="Elenco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1">
    <w:nsid w:val="6A866E4F"/>
    <w:multiLevelType w:val="hybridMultilevel"/>
    <w:tmpl w:val="787E0C92"/>
    <w:lvl w:ilvl="0" w:tplc="ED62763C">
      <w:start w:val="1"/>
      <w:numFmt w:val="bullet"/>
      <w:pStyle w:val="Puntoelenco2"/>
      <w:lvlText w:val=""/>
      <w:lvlJc w:val="left"/>
      <w:pPr>
        <w:tabs>
          <w:tab w:val="num" w:pos="567"/>
        </w:tabs>
        <w:ind w:left="567" w:hanging="20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17"/>
        </w:tabs>
        <w:ind w:left="151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37"/>
        </w:tabs>
        <w:ind w:left="223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57"/>
        </w:tabs>
        <w:ind w:left="295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77"/>
        </w:tabs>
        <w:ind w:left="367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97"/>
        </w:tabs>
        <w:ind w:left="439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17"/>
        </w:tabs>
        <w:ind w:left="511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37"/>
        </w:tabs>
        <w:ind w:left="583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57"/>
        </w:tabs>
        <w:ind w:left="6557" w:hanging="360"/>
      </w:pPr>
      <w:rPr>
        <w:rFonts w:ascii="Wingdings" w:hAnsi="Wingdings" w:hint="default"/>
      </w:rPr>
    </w:lvl>
  </w:abstractNum>
  <w:abstractNum w:abstractNumId="32">
    <w:nsid w:val="7D2833FB"/>
    <w:multiLevelType w:val="hybridMultilevel"/>
    <w:tmpl w:val="784A0E04"/>
    <w:lvl w:ilvl="0" w:tplc="470C0B14">
      <w:start w:val="15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1"/>
  </w:num>
  <w:num w:numId="3">
    <w:abstractNumId w:val="10"/>
  </w:num>
  <w:num w:numId="4">
    <w:abstractNumId w:val="5"/>
  </w:num>
  <w:num w:numId="5">
    <w:abstractNumId w:val="3"/>
  </w:num>
  <w:num w:numId="6">
    <w:abstractNumId w:val="1"/>
  </w:num>
  <w:num w:numId="7">
    <w:abstractNumId w:val="23"/>
  </w:num>
  <w:num w:numId="8">
    <w:abstractNumId w:val="12"/>
  </w:num>
  <w:num w:numId="9">
    <w:abstractNumId w:val="31"/>
  </w:num>
  <w:num w:numId="10">
    <w:abstractNumId w:val="16"/>
  </w:num>
  <w:num w:numId="11">
    <w:abstractNumId w:val="0"/>
  </w:num>
  <w:num w:numId="12">
    <w:abstractNumId w:val="29"/>
  </w:num>
  <w:num w:numId="13">
    <w:abstractNumId w:val="27"/>
  </w:num>
  <w:num w:numId="14">
    <w:abstractNumId w:val="14"/>
  </w:num>
  <w:num w:numId="15">
    <w:abstractNumId w:val="8"/>
  </w:num>
  <w:num w:numId="16">
    <w:abstractNumId w:val="2"/>
  </w:num>
  <w:num w:numId="17">
    <w:abstractNumId w:val="4"/>
  </w:num>
  <w:num w:numId="18">
    <w:abstractNumId w:val="17"/>
  </w:num>
  <w:num w:numId="19">
    <w:abstractNumId w:val="9"/>
  </w:num>
  <w:num w:numId="20">
    <w:abstractNumId w:val="19"/>
  </w:num>
  <w:num w:numId="21">
    <w:abstractNumId w:val="12"/>
  </w:num>
  <w:num w:numId="22">
    <w:abstractNumId w:val="12"/>
  </w:num>
  <w:num w:numId="23">
    <w:abstractNumId w:val="20"/>
  </w:num>
  <w:num w:numId="24">
    <w:abstractNumId w:val="12"/>
  </w:num>
  <w:num w:numId="25">
    <w:abstractNumId w:val="12"/>
  </w:num>
  <w:num w:numId="26">
    <w:abstractNumId w:val="22"/>
  </w:num>
  <w:num w:numId="27">
    <w:abstractNumId w:val="6"/>
  </w:num>
  <w:num w:numId="28">
    <w:abstractNumId w:val="7"/>
  </w:num>
  <w:num w:numId="29">
    <w:abstractNumId w:val="13"/>
  </w:num>
  <w:num w:numId="30">
    <w:abstractNumId w:val="32"/>
  </w:num>
  <w:num w:numId="31">
    <w:abstractNumId w:val="28"/>
  </w:num>
  <w:num w:numId="32">
    <w:abstractNumId w:val="24"/>
  </w:num>
  <w:num w:numId="33">
    <w:abstractNumId w:val="18"/>
  </w:num>
  <w:num w:numId="34">
    <w:abstractNumId w:val="15"/>
  </w:num>
  <w:num w:numId="35">
    <w:abstractNumId w:val="25"/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IE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hyphenationZone w:val="283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FD6"/>
    <w:rsid w:val="00001D02"/>
    <w:rsid w:val="0000216F"/>
    <w:rsid w:val="00007456"/>
    <w:rsid w:val="00010F4A"/>
    <w:rsid w:val="000121DE"/>
    <w:rsid w:val="0001285D"/>
    <w:rsid w:val="00015377"/>
    <w:rsid w:val="0001732B"/>
    <w:rsid w:val="00017610"/>
    <w:rsid w:val="00020B5B"/>
    <w:rsid w:val="00021362"/>
    <w:rsid w:val="00026610"/>
    <w:rsid w:val="00036FC0"/>
    <w:rsid w:val="00040151"/>
    <w:rsid w:val="0004655A"/>
    <w:rsid w:val="00054CC6"/>
    <w:rsid w:val="00055694"/>
    <w:rsid w:val="0006002A"/>
    <w:rsid w:val="00063976"/>
    <w:rsid w:val="00066624"/>
    <w:rsid w:val="00072292"/>
    <w:rsid w:val="00076B92"/>
    <w:rsid w:val="00076C41"/>
    <w:rsid w:val="000822A6"/>
    <w:rsid w:val="000900B9"/>
    <w:rsid w:val="000906B1"/>
    <w:rsid w:val="00093416"/>
    <w:rsid w:val="00097FBD"/>
    <w:rsid w:val="000A1E09"/>
    <w:rsid w:val="000A3B37"/>
    <w:rsid w:val="000A3CD4"/>
    <w:rsid w:val="000A7FB4"/>
    <w:rsid w:val="000B14A9"/>
    <w:rsid w:val="000C07CC"/>
    <w:rsid w:val="000C0D1D"/>
    <w:rsid w:val="000C11B4"/>
    <w:rsid w:val="000C408B"/>
    <w:rsid w:val="000D2394"/>
    <w:rsid w:val="000D2788"/>
    <w:rsid w:val="000D6C33"/>
    <w:rsid w:val="000E0BC2"/>
    <w:rsid w:val="000E0DA7"/>
    <w:rsid w:val="000E346F"/>
    <w:rsid w:val="000E3557"/>
    <w:rsid w:val="000E4F93"/>
    <w:rsid w:val="000E53B9"/>
    <w:rsid w:val="000E7E68"/>
    <w:rsid w:val="000F0EF2"/>
    <w:rsid w:val="000F2F32"/>
    <w:rsid w:val="000F2F44"/>
    <w:rsid w:val="000F5151"/>
    <w:rsid w:val="000F6159"/>
    <w:rsid w:val="00101504"/>
    <w:rsid w:val="00102A40"/>
    <w:rsid w:val="0010527B"/>
    <w:rsid w:val="00105AB6"/>
    <w:rsid w:val="001079DA"/>
    <w:rsid w:val="001101FF"/>
    <w:rsid w:val="00110C2F"/>
    <w:rsid w:val="0011694F"/>
    <w:rsid w:val="00120435"/>
    <w:rsid w:val="00123B5C"/>
    <w:rsid w:val="00124CAE"/>
    <w:rsid w:val="00132F52"/>
    <w:rsid w:val="00133251"/>
    <w:rsid w:val="00135E75"/>
    <w:rsid w:val="00136712"/>
    <w:rsid w:val="00141CF3"/>
    <w:rsid w:val="00143486"/>
    <w:rsid w:val="001437B7"/>
    <w:rsid w:val="00143B08"/>
    <w:rsid w:val="0014456C"/>
    <w:rsid w:val="00145D0E"/>
    <w:rsid w:val="001509BB"/>
    <w:rsid w:val="00151873"/>
    <w:rsid w:val="00152851"/>
    <w:rsid w:val="00153D4B"/>
    <w:rsid w:val="00155836"/>
    <w:rsid w:val="001606D3"/>
    <w:rsid w:val="00162943"/>
    <w:rsid w:val="00162FD0"/>
    <w:rsid w:val="00170D84"/>
    <w:rsid w:val="00171C05"/>
    <w:rsid w:val="001722F5"/>
    <w:rsid w:val="00172F4A"/>
    <w:rsid w:val="00175268"/>
    <w:rsid w:val="001766EE"/>
    <w:rsid w:val="00180EEC"/>
    <w:rsid w:val="001847E6"/>
    <w:rsid w:val="00193F0A"/>
    <w:rsid w:val="001942C3"/>
    <w:rsid w:val="001A1A81"/>
    <w:rsid w:val="001A1AA1"/>
    <w:rsid w:val="001A1D70"/>
    <w:rsid w:val="001A661E"/>
    <w:rsid w:val="001A73DB"/>
    <w:rsid w:val="001B18AC"/>
    <w:rsid w:val="001B5127"/>
    <w:rsid w:val="001C1435"/>
    <w:rsid w:val="001C2FBF"/>
    <w:rsid w:val="001C41C4"/>
    <w:rsid w:val="001D2BCD"/>
    <w:rsid w:val="001D59D4"/>
    <w:rsid w:val="001E0776"/>
    <w:rsid w:val="001E0A44"/>
    <w:rsid w:val="001E5EB3"/>
    <w:rsid w:val="001E783B"/>
    <w:rsid w:val="001F0B8D"/>
    <w:rsid w:val="00201812"/>
    <w:rsid w:val="0020565C"/>
    <w:rsid w:val="00206D44"/>
    <w:rsid w:val="002161AC"/>
    <w:rsid w:val="002170FB"/>
    <w:rsid w:val="002209D0"/>
    <w:rsid w:val="0022182E"/>
    <w:rsid w:val="0022295E"/>
    <w:rsid w:val="0022369D"/>
    <w:rsid w:val="0022598B"/>
    <w:rsid w:val="002328D3"/>
    <w:rsid w:val="002340F9"/>
    <w:rsid w:val="002477F9"/>
    <w:rsid w:val="00250212"/>
    <w:rsid w:val="002530B6"/>
    <w:rsid w:val="00261762"/>
    <w:rsid w:val="00263058"/>
    <w:rsid w:val="00264650"/>
    <w:rsid w:val="00267508"/>
    <w:rsid w:val="00267AAC"/>
    <w:rsid w:val="00270782"/>
    <w:rsid w:val="00273287"/>
    <w:rsid w:val="00274694"/>
    <w:rsid w:val="00290AB6"/>
    <w:rsid w:val="00290C5D"/>
    <w:rsid w:val="00291255"/>
    <w:rsid w:val="00292D1F"/>
    <w:rsid w:val="00294383"/>
    <w:rsid w:val="002A4093"/>
    <w:rsid w:val="002A5DA6"/>
    <w:rsid w:val="002A7EF7"/>
    <w:rsid w:val="002B07A0"/>
    <w:rsid w:val="002B779C"/>
    <w:rsid w:val="002C0B79"/>
    <w:rsid w:val="002C293D"/>
    <w:rsid w:val="002C6CA9"/>
    <w:rsid w:val="002C7516"/>
    <w:rsid w:val="002D2E4B"/>
    <w:rsid w:val="002E0473"/>
    <w:rsid w:val="002E0B22"/>
    <w:rsid w:val="002E2CC1"/>
    <w:rsid w:val="002E5453"/>
    <w:rsid w:val="002E79DE"/>
    <w:rsid w:val="002F0DB9"/>
    <w:rsid w:val="002F1E10"/>
    <w:rsid w:val="002F27AA"/>
    <w:rsid w:val="002F350A"/>
    <w:rsid w:val="002F4B03"/>
    <w:rsid w:val="00301297"/>
    <w:rsid w:val="00304A60"/>
    <w:rsid w:val="00305C3D"/>
    <w:rsid w:val="00306E16"/>
    <w:rsid w:val="00314624"/>
    <w:rsid w:val="00314985"/>
    <w:rsid w:val="00322294"/>
    <w:rsid w:val="00326AE0"/>
    <w:rsid w:val="003341C8"/>
    <w:rsid w:val="003411C5"/>
    <w:rsid w:val="003428E7"/>
    <w:rsid w:val="003432DD"/>
    <w:rsid w:val="00343311"/>
    <w:rsid w:val="0034401F"/>
    <w:rsid w:val="0034500A"/>
    <w:rsid w:val="00345560"/>
    <w:rsid w:val="003524D2"/>
    <w:rsid w:val="00352FD6"/>
    <w:rsid w:val="00353971"/>
    <w:rsid w:val="00355BE0"/>
    <w:rsid w:val="0035746E"/>
    <w:rsid w:val="003574DD"/>
    <w:rsid w:val="00360D05"/>
    <w:rsid w:val="00361A49"/>
    <w:rsid w:val="0036392C"/>
    <w:rsid w:val="00365DA6"/>
    <w:rsid w:val="0037289B"/>
    <w:rsid w:val="003760FF"/>
    <w:rsid w:val="00376ABD"/>
    <w:rsid w:val="00376F0E"/>
    <w:rsid w:val="003819F5"/>
    <w:rsid w:val="0038280F"/>
    <w:rsid w:val="003857F8"/>
    <w:rsid w:val="00390429"/>
    <w:rsid w:val="00391FF9"/>
    <w:rsid w:val="003942AA"/>
    <w:rsid w:val="003A07FD"/>
    <w:rsid w:val="003A2803"/>
    <w:rsid w:val="003A38BF"/>
    <w:rsid w:val="003A4374"/>
    <w:rsid w:val="003A4AD5"/>
    <w:rsid w:val="003A7A60"/>
    <w:rsid w:val="003B1ED3"/>
    <w:rsid w:val="003B344B"/>
    <w:rsid w:val="003B348E"/>
    <w:rsid w:val="003B68E8"/>
    <w:rsid w:val="003B776D"/>
    <w:rsid w:val="003C19C7"/>
    <w:rsid w:val="003C6F6A"/>
    <w:rsid w:val="003D00C7"/>
    <w:rsid w:val="003D02BF"/>
    <w:rsid w:val="003D320C"/>
    <w:rsid w:val="003D377B"/>
    <w:rsid w:val="003D7294"/>
    <w:rsid w:val="003E26F3"/>
    <w:rsid w:val="003E3023"/>
    <w:rsid w:val="003E54CB"/>
    <w:rsid w:val="003E6887"/>
    <w:rsid w:val="003E6CE2"/>
    <w:rsid w:val="003E7E54"/>
    <w:rsid w:val="003F4480"/>
    <w:rsid w:val="003F45A7"/>
    <w:rsid w:val="003F5817"/>
    <w:rsid w:val="003F7AAD"/>
    <w:rsid w:val="0040026D"/>
    <w:rsid w:val="00400663"/>
    <w:rsid w:val="0040361E"/>
    <w:rsid w:val="00405BE1"/>
    <w:rsid w:val="00407400"/>
    <w:rsid w:val="0041048A"/>
    <w:rsid w:val="00410626"/>
    <w:rsid w:val="00411204"/>
    <w:rsid w:val="00411732"/>
    <w:rsid w:val="0041567F"/>
    <w:rsid w:val="00417BB3"/>
    <w:rsid w:val="0042040A"/>
    <w:rsid w:val="004214AD"/>
    <w:rsid w:val="00421E0C"/>
    <w:rsid w:val="00421F99"/>
    <w:rsid w:val="00422DAE"/>
    <w:rsid w:val="0042352F"/>
    <w:rsid w:val="00425622"/>
    <w:rsid w:val="004273F3"/>
    <w:rsid w:val="00427F37"/>
    <w:rsid w:val="00431BE7"/>
    <w:rsid w:val="00434B0A"/>
    <w:rsid w:val="004359E0"/>
    <w:rsid w:val="00435E9D"/>
    <w:rsid w:val="00440055"/>
    <w:rsid w:val="00444AE1"/>
    <w:rsid w:val="004464B9"/>
    <w:rsid w:val="004505A3"/>
    <w:rsid w:val="00451D8F"/>
    <w:rsid w:val="00456F58"/>
    <w:rsid w:val="00457119"/>
    <w:rsid w:val="0045717F"/>
    <w:rsid w:val="00457B79"/>
    <w:rsid w:val="004605D5"/>
    <w:rsid w:val="00461F2F"/>
    <w:rsid w:val="00462550"/>
    <w:rsid w:val="00463446"/>
    <w:rsid w:val="00470482"/>
    <w:rsid w:val="0047353D"/>
    <w:rsid w:val="00474B16"/>
    <w:rsid w:val="004757A4"/>
    <w:rsid w:val="00480114"/>
    <w:rsid w:val="00480D70"/>
    <w:rsid w:val="00486AB3"/>
    <w:rsid w:val="0049074B"/>
    <w:rsid w:val="004953D6"/>
    <w:rsid w:val="004A3D2D"/>
    <w:rsid w:val="004B009D"/>
    <w:rsid w:val="004B175F"/>
    <w:rsid w:val="004B1D01"/>
    <w:rsid w:val="004B215E"/>
    <w:rsid w:val="004B2C1A"/>
    <w:rsid w:val="004B313B"/>
    <w:rsid w:val="004B7996"/>
    <w:rsid w:val="004C06BC"/>
    <w:rsid w:val="004C10DB"/>
    <w:rsid w:val="004D5D17"/>
    <w:rsid w:val="004E123A"/>
    <w:rsid w:val="004E741A"/>
    <w:rsid w:val="004F1E0D"/>
    <w:rsid w:val="004F2730"/>
    <w:rsid w:val="004F667D"/>
    <w:rsid w:val="00502937"/>
    <w:rsid w:val="0050577D"/>
    <w:rsid w:val="005072B0"/>
    <w:rsid w:val="005117B9"/>
    <w:rsid w:val="005122FA"/>
    <w:rsid w:val="00515500"/>
    <w:rsid w:val="005200E4"/>
    <w:rsid w:val="00521626"/>
    <w:rsid w:val="00522A1A"/>
    <w:rsid w:val="0052752C"/>
    <w:rsid w:val="00531608"/>
    <w:rsid w:val="005343AE"/>
    <w:rsid w:val="00535B87"/>
    <w:rsid w:val="00537187"/>
    <w:rsid w:val="00537934"/>
    <w:rsid w:val="00543DE5"/>
    <w:rsid w:val="00550868"/>
    <w:rsid w:val="00552019"/>
    <w:rsid w:val="005549E5"/>
    <w:rsid w:val="00554BF1"/>
    <w:rsid w:val="0055730C"/>
    <w:rsid w:val="00557876"/>
    <w:rsid w:val="00561B6D"/>
    <w:rsid w:val="005636AF"/>
    <w:rsid w:val="005645E1"/>
    <w:rsid w:val="005665C2"/>
    <w:rsid w:val="00570F0F"/>
    <w:rsid w:val="00572A28"/>
    <w:rsid w:val="00572E54"/>
    <w:rsid w:val="00573499"/>
    <w:rsid w:val="00576BCA"/>
    <w:rsid w:val="005809FB"/>
    <w:rsid w:val="00580AFA"/>
    <w:rsid w:val="00581ED5"/>
    <w:rsid w:val="0058361C"/>
    <w:rsid w:val="00583EBB"/>
    <w:rsid w:val="0058736A"/>
    <w:rsid w:val="00592C6E"/>
    <w:rsid w:val="00593E8E"/>
    <w:rsid w:val="00594FD7"/>
    <w:rsid w:val="00595A57"/>
    <w:rsid w:val="00597597"/>
    <w:rsid w:val="00597F56"/>
    <w:rsid w:val="005B0557"/>
    <w:rsid w:val="005B1030"/>
    <w:rsid w:val="005B4904"/>
    <w:rsid w:val="005B56FD"/>
    <w:rsid w:val="005B665E"/>
    <w:rsid w:val="005C331D"/>
    <w:rsid w:val="005C3EF2"/>
    <w:rsid w:val="005C3FD5"/>
    <w:rsid w:val="005C5FD9"/>
    <w:rsid w:val="005C671E"/>
    <w:rsid w:val="005D2B06"/>
    <w:rsid w:val="005D4B80"/>
    <w:rsid w:val="005D5622"/>
    <w:rsid w:val="005D5AEF"/>
    <w:rsid w:val="005D78B8"/>
    <w:rsid w:val="005F412F"/>
    <w:rsid w:val="0060180A"/>
    <w:rsid w:val="00611575"/>
    <w:rsid w:val="00614DFE"/>
    <w:rsid w:val="0061612B"/>
    <w:rsid w:val="006163A2"/>
    <w:rsid w:val="006176DA"/>
    <w:rsid w:val="00621D86"/>
    <w:rsid w:val="006247BE"/>
    <w:rsid w:val="0062743F"/>
    <w:rsid w:val="0063452F"/>
    <w:rsid w:val="00637A4F"/>
    <w:rsid w:val="00641AD5"/>
    <w:rsid w:val="0064468D"/>
    <w:rsid w:val="006449B5"/>
    <w:rsid w:val="00644A95"/>
    <w:rsid w:val="00645885"/>
    <w:rsid w:val="00650418"/>
    <w:rsid w:val="00655B57"/>
    <w:rsid w:val="00660F47"/>
    <w:rsid w:val="0066246F"/>
    <w:rsid w:val="00662969"/>
    <w:rsid w:val="0066307D"/>
    <w:rsid w:val="006639A9"/>
    <w:rsid w:val="00664932"/>
    <w:rsid w:val="00673EE6"/>
    <w:rsid w:val="00675788"/>
    <w:rsid w:val="0067700D"/>
    <w:rsid w:val="00680E2A"/>
    <w:rsid w:val="00681879"/>
    <w:rsid w:val="00683343"/>
    <w:rsid w:val="00686C16"/>
    <w:rsid w:val="00686CAC"/>
    <w:rsid w:val="00686DAE"/>
    <w:rsid w:val="00691205"/>
    <w:rsid w:val="00691301"/>
    <w:rsid w:val="00694212"/>
    <w:rsid w:val="00695918"/>
    <w:rsid w:val="00697A2C"/>
    <w:rsid w:val="00697E29"/>
    <w:rsid w:val="006A03EC"/>
    <w:rsid w:val="006B0FD9"/>
    <w:rsid w:val="006B145D"/>
    <w:rsid w:val="006B3E37"/>
    <w:rsid w:val="006B3F5A"/>
    <w:rsid w:val="006B5425"/>
    <w:rsid w:val="006B589D"/>
    <w:rsid w:val="006C0AF0"/>
    <w:rsid w:val="006C11C6"/>
    <w:rsid w:val="006C368C"/>
    <w:rsid w:val="006C496F"/>
    <w:rsid w:val="006C4AAE"/>
    <w:rsid w:val="006C4D5F"/>
    <w:rsid w:val="006C5405"/>
    <w:rsid w:val="006C5C3F"/>
    <w:rsid w:val="006C62B4"/>
    <w:rsid w:val="006D1715"/>
    <w:rsid w:val="006D19D9"/>
    <w:rsid w:val="006D21FE"/>
    <w:rsid w:val="006D242E"/>
    <w:rsid w:val="006D2B4A"/>
    <w:rsid w:val="006D2F72"/>
    <w:rsid w:val="006E0687"/>
    <w:rsid w:val="006E5535"/>
    <w:rsid w:val="006E75CF"/>
    <w:rsid w:val="006F6857"/>
    <w:rsid w:val="0070616B"/>
    <w:rsid w:val="0071117F"/>
    <w:rsid w:val="007236F8"/>
    <w:rsid w:val="007347FD"/>
    <w:rsid w:val="00734ED9"/>
    <w:rsid w:val="007352B6"/>
    <w:rsid w:val="00742BA2"/>
    <w:rsid w:val="00743705"/>
    <w:rsid w:val="00744C7F"/>
    <w:rsid w:val="00745D7D"/>
    <w:rsid w:val="00745E5E"/>
    <w:rsid w:val="00750C00"/>
    <w:rsid w:val="00755530"/>
    <w:rsid w:val="00755D5F"/>
    <w:rsid w:val="00756B0D"/>
    <w:rsid w:val="00761287"/>
    <w:rsid w:val="00762023"/>
    <w:rsid w:val="007649C3"/>
    <w:rsid w:val="0076668B"/>
    <w:rsid w:val="007703CE"/>
    <w:rsid w:val="0077087F"/>
    <w:rsid w:val="00770B8C"/>
    <w:rsid w:val="00774163"/>
    <w:rsid w:val="007748F7"/>
    <w:rsid w:val="00774B09"/>
    <w:rsid w:val="00774F91"/>
    <w:rsid w:val="0078606A"/>
    <w:rsid w:val="00787444"/>
    <w:rsid w:val="00787691"/>
    <w:rsid w:val="00787DFB"/>
    <w:rsid w:val="00791F4A"/>
    <w:rsid w:val="00794E39"/>
    <w:rsid w:val="00795FD6"/>
    <w:rsid w:val="007A06B8"/>
    <w:rsid w:val="007A07D3"/>
    <w:rsid w:val="007A0FAE"/>
    <w:rsid w:val="007A1EA3"/>
    <w:rsid w:val="007A3786"/>
    <w:rsid w:val="007A3BB6"/>
    <w:rsid w:val="007B1585"/>
    <w:rsid w:val="007B15E4"/>
    <w:rsid w:val="007B6A79"/>
    <w:rsid w:val="007C23C7"/>
    <w:rsid w:val="007C465D"/>
    <w:rsid w:val="007C4694"/>
    <w:rsid w:val="007C49FE"/>
    <w:rsid w:val="007C5568"/>
    <w:rsid w:val="007D4437"/>
    <w:rsid w:val="007E3708"/>
    <w:rsid w:val="007F20AA"/>
    <w:rsid w:val="007F268B"/>
    <w:rsid w:val="007F3086"/>
    <w:rsid w:val="007F751D"/>
    <w:rsid w:val="00805F5A"/>
    <w:rsid w:val="00807F10"/>
    <w:rsid w:val="0081431F"/>
    <w:rsid w:val="008203FC"/>
    <w:rsid w:val="00820578"/>
    <w:rsid w:val="00821E41"/>
    <w:rsid w:val="0082223D"/>
    <w:rsid w:val="00824535"/>
    <w:rsid w:val="0082477E"/>
    <w:rsid w:val="00824F41"/>
    <w:rsid w:val="008310F1"/>
    <w:rsid w:val="00832FF3"/>
    <w:rsid w:val="008343DC"/>
    <w:rsid w:val="00834A76"/>
    <w:rsid w:val="0083562C"/>
    <w:rsid w:val="008404C8"/>
    <w:rsid w:val="008423AA"/>
    <w:rsid w:val="00843A49"/>
    <w:rsid w:val="0084496F"/>
    <w:rsid w:val="0084681C"/>
    <w:rsid w:val="008552E2"/>
    <w:rsid w:val="00856F2E"/>
    <w:rsid w:val="008575C4"/>
    <w:rsid w:val="008602DB"/>
    <w:rsid w:val="00861FEB"/>
    <w:rsid w:val="00863D44"/>
    <w:rsid w:val="00866097"/>
    <w:rsid w:val="008671E4"/>
    <w:rsid w:val="00867588"/>
    <w:rsid w:val="0087067E"/>
    <w:rsid w:val="0087160F"/>
    <w:rsid w:val="008737A3"/>
    <w:rsid w:val="00873E7F"/>
    <w:rsid w:val="008744C0"/>
    <w:rsid w:val="00876599"/>
    <w:rsid w:val="00876BEE"/>
    <w:rsid w:val="00877DD4"/>
    <w:rsid w:val="00881435"/>
    <w:rsid w:val="00882F37"/>
    <w:rsid w:val="00886B3B"/>
    <w:rsid w:val="00892ACB"/>
    <w:rsid w:val="0089308E"/>
    <w:rsid w:val="00893DDE"/>
    <w:rsid w:val="00896137"/>
    <w:rsid w:val="008A279E"/>
    <w:rsid w:val="008A34F0"/>
    <w:rsid w:val="008A5A26"/>
    <w:rsid w:val="008B07D6"/>
    <w:rsid w:val="008B2D93"/>
    <w:rsid w:val="008B52FF"/>
    <w:rsid w:val="008C1811"/>
    <w:rsid w:val="008C1AD6"/>
    <w:rsid w:val="008C1DE1"/>
    <w:rsid w:val="008C3D35"/>
    <w:rsid w:val="008C49F1"/>
    <w:rsid w:val="008C55FD"/>
    <w:rsid w:val="008C589D"/>
    <w:rsid w:val="008C68EF"/>
    <w:rsid w:val="008D0AF3"/>
    <w:rsid w:val="008E0640"/>
    <w:rsid w:val="008E14D1"/>
    <w:rsid w:val="008E5E83"/>
    <w:rsid w:val="008F002A"/>
    <w:rsid w:val="008F2F1C"/>
    <w:rsid w:val="008F3371"/>
    <w:rsid w:val="008F468F"/>
    <w:rsid w:val="008F4860"/>
    <w:rsid w:val="008F4D5D"/>
    <w:rsid w:val="008F607C"/>
    <w:rsid w:val="008F7D83"/>
    <w:rsid w:val="009021B8"/>
    <w:rsid w:val="00902F76"/>
    <w:rsid w:val="00903725"/>
    <w:rsid w:val="0090510A"/>
    <w:rsid w:val="00906BA9"/>
    <w:rsid w:val="00911584"/>
    <w:rsid w:val="00913F03"/>
    <w:rsid w:val="009153E7"/>
    <w:rsid w:val="0091554E"/>
    <w:rsid w:val="00915937"/>
    <w:rsid w:val="00917774"/>
    <w:rsid w:val="009231D0"/>
    <w:rsid w:val="00924167"/>
    <w:rsid w:val="00933A5F"/>
    <w:rsid w:val="0093478A"/>
    <w:rsid w:val="009356BF"/>
    <w:rsid w:val="009411B2"/>
    <w:rsid w:val="009451C6"/>
    <w:rsid w:val="00945596"/>
    <w:rsid w:val="0094569D"/>
    <w:rsid w:val="00946244"/>
    <w:rsid w:val="00951363"/>
    <w:rsid w:val="009533FA"/>
    <w:rsid w:val="00954346"/>
    <w:rsid w:val="00956AA8"/>
    <w:rsid w:val="00960D4C"/>
    <w:rsid w:val="0096116E"/>
    <w:rsid w:val="00962C3D"/>
    <w:rsid w:val="00965ECB"/>
    <w:rsid w:val="0097202E"/>
    <w:rsid w:val="0097241D"/>
    <w:rsid w:val="00974FBB"/>
    <w:rsid w:val="00982F1A"/>
    <w:rsid w:val="009858EC"/>
    <w:rsid w:val="0099632B"/>
    <w:rsid w:val="00996DB8"/>
    <w:rsid w:val="009A2FEB"/>
    <w:rsid w:val="009A4646"/>
    <w:rsid w:val="009A49BE"/>
    <w:rsid w:val="009A59BE"/>
    <w:rsid w:val="009A75A5"/>
    <w:rsid w:val="009B1236"/>
    <w:rsid w:val="009B1359"/>
    <w:rsid w:val="009B79F1"/>
    <w:rsid w:val="009C6384"/>
    <w:rsid w:val="009C73AF"/>
    <w:rsid w:val="009C7E95"/>
    <w:rsid w:val="009D57DC"/>
    <w:rsid w:val="009E3E78"/>
    <w:rsid w:val="009E573C"/>
    <w:rsid w:val="009E5AF9"/>
    <w:rsid w:val="009E5FB7"/>
    <w:rsid w:val="009E6276"/>
    <w:rsid w:val="009E7345"/>
    <w:rsid w:val="009E7765"/>
    <w:rsid w:val="009E77AF"/>
    <w:rsid w:val="009E7DCF"/>
    <w:rsid w:val="009F39C0"/>
    <w:rsid w:val="009F6C90"/>
    <w:rsid w:val="009F728C"/>
    <w:rsid w:val="00A04394"/>
    <w:rsid w:val="00A070E7"/>
    <w:rsid w:val="00A12C98"/>
    <w:rsid w:val="00A13A8B"/>
    <w:rsid w:val="00A14F29"/>
    <w:rsid w:val="00A201D4"/>
    <w:rsid w:val="00A25167"/>
    <w:rsid w:val="00A345A9"/>
    <w:rsid w:val="00A35B47"/>
    <w:rsid w:val="00A41531"/>
    <w:rsid w:val="00A44DE6"/>
    <w:rsid w:val="00A474AA"/>
    <w:rsid w:val="00A47862"/>
    <w:rsid w:val="00A5216B"/>
    <w:rsid w:val="00A52C3C"/>
    <w:rsid w:val="00A53D79"/>
    <w:rsid w:val="00A542BC"/>
    <w:rsid w:val="00A56414"/>
    <w:rsid w:val="00A566E5"/>
    <w:rsid w:val="00A623EB"/>
    <w:rsid w:val="00A660F6"/>
    <w:rsid w:val="00A7102E"/>
    <w:rsid w:val="00A712F5"/>
    <w:rsid w:val="00A71F09"/>
    <w:rsid w:val="00A727DB"/>
    <w:rsid w:val="00A76F7F"/>
    <w:rsid w:val="00A8213B"/>
    <w:rsid w:val="00A82548"/>
    <w:rsid w:val="00A82C26"/>
    <w:rsid w:val="00A82C4D"/>
    <w:rsid w:val="00A933C0"/>
    <w:rsid w:val="00A94365"/>
    <w:rsid w:val="00A954F3"/>
    <w:rsid w:val="00AA1CEC"/>
    <w:rsid w:val="00AA5DF9"/>
    <w:rsid w:val="00AA7361"/>
    <w:rsid w:val="00AB27C6"/>
    <w:rsid w:val="00AB376F"/>
    <w:rsid w:val="00AC0900"/>
    <w:rsid w:val="00AC2EF6"/>
    <w:rsid w:val="00AC331C"/>
    <w:rsid w:val="00AC7386"/>
    <w:rsid w:val="00AC78D2"/>
    <w:rsid w:val="00AD26A9"/>
    <w:rsid w:val="00AD6A57"/>
    <w:rsid w:val="00AE02BB"/>
    <w:rsid w:val="00AE6BA4"/>
    <w:rsid w:val="00AF134D"/>
    <w:rsid w:val="00AF2D7B"/>
    <w:rsid w:val="00AF3B83"/>
    <w:rsid w:val="00AF49D3"/>
    <w:rsid w:val="00AF519A"/>
    <w:rsid w:val="00AF686C"/>
    <w:rsid w:val="00B012B4"/>
    <w:rsid w:val="00B068C8"/>
    <w:rsid w:val="00B06EDB"/>
    <w:rsid w:val="00B07826"/>
    <w:rsid w:val="00B10A72"/>
    <w:rsid w:val="00B12DD1"/>
    <w:rsid w:val="00B1315F"/>
    <w:rsid w:val="00B14B3B"/>
    <w:rsid w:val="00B15098"/>
    <w:rsid w:val="00B16493"/>
    <w:rsid w:val="00B2002D"/>
    <w:rsid w:val="00B204B4"/>
    <w:rsid w:val="00B25487"/>
    <w:rsid w:val="00B27255"/>
    <w:rsid w:val="00B31033"/>
    <w:rsid w:val="00B33345"/>
    <w:rsid w:val="00B3465B"/>
    <w:rsid w:val="00B42B01"/>
    <w:rsid w:val="00B442BE"/>
    <w:rsid w:val="00B524DF"/>
    <w:rsid w:val="00B52CC9"/>
    <w:rsid w:val="00B550F5"/>
    <w:rsid w:val="00B62516"/>
    <w:rsid w:val="00B672D5"/>
    <w:rsid w:val="00B678D3"/>
    <w:rsid w:val="00B67CA7"/>
    <w:rsid w:val="00B736CF"/>
    <w:rsid w:val="00B8095B"/>
    <w:rsid w:val="00B829EE"/>
    <w:rsid w:val="00B83B13"/>
    <w:rsid w:val="00B8635C"/>
    <w:rsid w:val="00B93E5E"/>
    <w:rsid w:val="00B953E6"/>
    <w:rsid w:val="00BA34E5"/>
    <w:rsid w:val="00BA6E6A"/>
    <w:rsid w:val="00BB0985"/>
    <w:rsid w:val="00BB25E9"/>
    <w:rsid w:val="00BB5DE1"/>
    <w:rsid w:val="00BC78F1"/>
    <w:rsid w:val="00BC7E78"/>
    <w:rsid w:val="00BC7F61"/>
    <w:rsid w:val="00BD0FC6"/>
    <w:rsid w:val="00BD54B1"/>
    <w:rsid w:val="00BE274D"/>
    <w:rsid w:val="00BE461E"/>
    <w:rsid w:val="00BE50AF"/>
    <w:rsid w:val="00BE722F"/>
    <w:rsid w:val="00BE7BF0"/>
    <w:rsid w:val="00BF0E98"/>
    <w:rsid w:val="00BF1D0D"/>
    <w:rsid w:val="00BF1E98"/>
    <w:rsid w:val="00BF27CC"/>
    <w:rsid w:val="00BF2E51"/>
    <w:rsid w:val="00BF46EA"/>
    <w:rsid w:val="00BF46FD"/>
    <w:rsid w:val="00BF489C"/>
    <w:rsid w:val="00BF6097"/>
    <w:rsid w:val="00BF6E26"/>
    <w:rsid w:val="00BF7D01"/>
    <w:rsid w:val="00C06654"/>
    <w:rsid w:val="00C10C2F"/>
    <w:rsid w:val="00C10F34"/>
    <w:rsid w:val="00C14C98"/>
    <w:rsid w:val="00C1760E"/>
    <w:rsid w:val="00C17A4F"/>
    <w:rsid w:val="00C23F4E"/>
    <w:rsid w:val="00C251E9"/>
    <w:rsid w:val="00C26567"/>
    <w:rsid w:val="00C31DEF"/>
    <w:rsid w:val="00C353C2"/>
    <w:rsid w:val="00C37076"/>
    <w:rsid w:val="00C37551"/>
    <w:rsid w:val="00C40A84"/>
    <w:rsid w:val="00C40B70"/>
    <w:rsid w:val="00C4121A"/>
    <w:rsid w:val="00C46D85"/>
    <w:rsid w:val="00C47232"/>
    <w:rsid w:val="00C54405"/>
    <w:rsid w:val="00C55484"/>
    <w:rsid w:val="00C60F74"/>
    <w:rsid w:val="00C748AE"/>
    <w:rsid w:val="00C74F3F"/>
    <w:rsid w:val="00C7552A"/>
    <w:rsid w:val="00C76757"/>
    <w:rsid w:val="00C772CE"/>
    <w:rsid w:val="00C80824"/>
    <w:rsid w:val="00C809F0"/>
    <w:rsid w:val="00C82F90"/>
    <w:rsid w:val="00C962C4"/>
    <w:rsid w:val="00C9642A"/>
    <w:rsid w:val="00CA0DD2"/>
    <w:rsid w:val="00CA145B"/>
    <w:rsid w:val="00CA17C1"/>
    <w:rsid w:val="00CA27B3"/>
    <w:rsid w:val="00CA3404"/>
    <w:rsid w:val="00CA3484"/>
    <w:rsid w:val="00CA47C4"/>
    <w:rsid w:val="00CA50CE"/>
    <w:rsid w:val="00CA7EE5"/>
    <w:rsid w:val="00CB0D1E"/>
    <w:rsid w:val="00CB1102"/>
    <w:rsid w:val="00CB4E1C"/>
    <w:rsid w:val="00CB6401"/>
    <w:rsid w:val="00CB79AB"/>
    <w:rsid w:val="00CB7BB5"/>
    <w:rsid w:val="00CC0B39"/>
    <w:rsid w:val="00CC5352"/>
    <w:rsid w:val="00CC6172"/>
    <w:rsid w:val="00CC7B63"/>
    <w:rsid w:val="00CD1DB2"/>
    <w:rsid w:val="00CD651D"/>
    <w:rsid w:val="00CD7A2B"/>
    <w:rsid w:val="00CD7EEC"/>
    <w:rsid w:val="00CE1C81"/>
    <w:rsid w:val="00CE4D66"/>
    <w:rsid w:val="00CE7F3B"/>
    <w:rsid w:val="00CF01D6"/>
    <w:rsid w:val="00CF17F0"/>
    <w:rsid w:val="00CF5C68"/>
    <w:rsid w:val="00CF5E23"/>
    <w:rsid w:val="00D01314"/>
    <w:rsid w:val="00D02C53"/>
    <w:rsid w:val="00D02DDD"/>
    <w:rsid w:val="00D03B3F"/>
    <w:rsid w:val="00D06987"/>
    <w:rsid w:val="00D156AD"/>
    <w:rsid w:val="00D200AF"/>
    <w:rsid w:val="00D26D6A"/>
    <w:rsid w:val="00D307ED"/>
    <w:rsid w:val="00D30D63"/>
    <w:rsid w:val="00D35116"/>
    <w:rsid w:val="00D35B3C"/>
    <w:rsid w:val="00D37A68"/>
    <w:rsid w:val="00D40164"/>
    <w:rsid w:val="00D452DB"/>
    <w:rsid w:val="00D4720A"/>
    <w:rsid w:val="00D47707"/>
    <w:rsid w:val="00D479B5"/>
    <w:rsid w:val="00D51E91"/>
    <w:rsid w:val="00D52FE8"/>
    <w:rsid w:val="00D53520"/>
    <w:rsid w:val="00D567EE"/>
    <w:rsid w:val="00D578E6"/>
    <w:rsid w:val="00D60466"/>
    <w:rsid w:val="00D75D9D"/>
    <w:rsid w:val="00D81418"/>
    <w:rsid w:val="00D819F4"/>
    <w:rsid w:val="00D82B2D"/>
    <w:rsid w:val="00D86CA5"/>
    <w:rsid w:val="00D873C1"/>
    <w:rsid w:val="00D934DE"/>
    <w:rsid w:val="00D97943"/>
    <w:rsid w:val="00D97C1F"/>
    <w:rsid w:val="00DA1D33"/>
    <w:rsid w:val="00DA3ECF"/>
    <w:rsid w:val="00DA475E"/>
    <w:rsid w:val="00DB0569"/>
    <w:rsid w:val="00DB207C"/>
    <w:rsid w:val="00DB6525"/>
    <w:rsid w:val="00DB6C8C"/>
    <w:rsid w:val="00DB7D27"/>
    <w:rsid w:val="00DC5800"/>
    <w:rsid w:val="00DC71C1"/>
    <w:rsid w:val="00DC77F2"/>
    <w:rsid w:val="00DD190F"/>
    <w:rsid w:val="00DD1CBA"/>
    <w:rsid w:val="00DD3499"/>
    <w:rsid w:val="00DD7963"/>
    <w:rsid w:val="00DF1269"/>
    <w:rsid w:val="00DF29A1"/>
    <w:rsid w:val="00DF448F"/>
    <w:rsid w:val="00DF49A1"/>
    <w:rsid w:val="00DF5D19"/>
    <w:rsid w:val="00DF6383"/>
    <w:rsid w:val="00E00FA8"/>
    <w:rsid w:val="00E03D9E"/>
    <w:rsid w:val="00E042BE"/>
    <w:rsid w:val="00E102EB"/>
    <w:rsid w:val="00E10A88"/>
    <w:rsid w:val="00E11933"/>
    <w:rsid w:val="00E1381D"/>
    <w:rsid w:val="00E1392B"/>
    <w:rsid w:val="00E20543"/>
    <w:rsid w:val="00E22583"/>
    <w:rsid w:val="00E2342F"/>
    <w:rsid w:val="00E241B5"/>
    <w:rsid w:val="00E256C3"/>
    <w:rsid w:val="00E31DB3"/>
    <w:rsid w:val="00E32DA3"/>
    <w:rsid w:val="00E42B15"/>
    <w:rsid w:val="00E44CD4"/>
    <w:rsid w:val="00E465FE"/>
    <w:rsid w:val="00E5332C"/>
    <w:rsid w:val="00E55957"/>
    <w:rsid w:val="00E55AA5"/>
    <w:rsid w:val="00E604C2"/>
    <w:rsid w:val="00E60684"/>
    <w:rsid w:val="00E6278B"/>
    <w:rsid w:val="00E63897"/>
    <w:rsid w:val="00E65707"/>
    <w:rsid w:val="00E75E8B"/>
    <w:rsid w:val="00E825E1"/>
    <w:rsid w:val="00E84171"/>
    <w:rsid w:val="00E87E60"/>
    <w:rsid w:val="00E90B10"/>
    <w:rsid w:val="00E92E12"/>
    <w:rsid w:val="00EA2344"/>
    <w:rsid w:val="00EA2A2A"/>
    <w:rsid w:val="00EA325F"/>
    <w:rsid w:val="00EA556D"/>
    <w:rsid w:val="00EA6D86"/>
    <w:rsid w:val="00EB753F"/>
    <w:rsid w:val="00EC2ABF"/>
    <w:rsid w:val="00EC2CF4"/>
    <w:rsid w:val="00EC3A4A"/>
    <w:rsid w:val="00EC5BE5"/>
    <w:rsid w:val="00ED1BA6"/>
    <w:rsid w:val="00ED2EDF"/>
    <w:rsid w:val="00ED449C"/>
    <w:rsid w:val="00ED62D1"/>
    <w:rsid w:val="00EE1829"/>
    <w:rsid w:val="00EE76F7"/>
    <w:rsid w:val="00EF34C1"/>
    <w:rsid w:val="00EF3A81"/>
    <w:rsid w:val="00EF75ED"/>
    <w:rsid w:val="00F04B04"/>
    <w:rsid w:val="00F11A41"/>
    <w:rsid w:val="00F15F19"/>
    <w:rsid w:val="00F209DF"/>
    <w:rsid w:val="00F21799"/>
    <w:rsid w:val="00F226F8"/>
    <w:rsid w:val="00F247EF"/>
    <w:rsid w:val="00F25409"/>
    <w:rsid w:val="00F30B64"/>
    <w:rsid w:val="00F346E2"/>
    <w:rsid w:val="00F365F1"/>
    <w:rsid w:val="00F51603"/>
    <w:rsid w:val="00F517CB"/>
    <w:rsid w:val="00F552CB"/>
    <w:rsid w:val="00F575E7"/>
    <w:rsid w:val="00F617E4"/>
    <w:rsid w:val="00F61EAE"/>
    <w:rsid w:val="00F63AD7"/>
    <w:rsid w:val="00F64DA9"/>
    <w:rsid w:val="00F66846"/>
    <w:rsid w:val="00F71E7D"/>
    <w:rsid w:val="00F7232F"/>
    <w:rsid w:val="00F73CFA"/>
    <w:rsid w:val="00F752A2"/>
    <w:rsid w:val="00F7707B"/>
    <w:rsid w:val="00F81552"/>
    <w:rsid w:val="00F8620C"/>
    <w:rsid w:val="00F871A4"/>
    <w:rsid w:val="00F87A81"/>
    <w:rsid w:val="00F90C97"/>
    <w:rsid w:val="00F93BC7"/>
    <w:rsid w:val="00F9719F"/>
    <w:rsid w:val="00F975CE"/>
    <w:rsid w:val="00FA3976"/>
    <w:rsid w:val="00FA5C62"/>
    <w:rsid w:val="00FA7B66"/>
    <w:rsid w:val="00FB1273"/>
    <w:rsid w:val="00FB1DCC"/>
    <w:rsid w:val="00FB585B"/>
    <w:rsid w:val="00FC04A5"/>
    <w:rsid w:val="00FC2986"/>
    <w:rsid w:val="00FC360D"/>
    <w:rsid w:val="00FC7572"/>
    <w:rsid w:val="00FD0DBF"/>
    <w:rsid w:val="00FD29A8"/>
    <w:rsid w:val="00FD33C3"/>
    <w:rsid w:val="00FD383F"/>
    <w:rsid w:val="00FD3CB8"/>
    <w:rsid w:val="00FE0107"/>
    <w:rsid w:val="00FE1DD9"/>
    <w:rsid w:val="00FE2D00"/>
    <w:rsid w:val="00FE4956"/>
    <w:rsid w:val="00FE4B30"/>
    <w:rsid w:val="00FE5313"/>
    <w:rsid w:val="00FE5CE8"/>
    <w:rsid w:val="00FE70E0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semiHidden="0" w:uiPriority="1" w:unhideWhenUsed="0" w:qFormat="1"/>
    <w:lsdException w:name="heading 5" w:semiHidden="0" w:uiPriority="1" w:unhideWhenUsed="0" w:qFormat="1"/>
    <w:lsdException w:name="heading 6" w:semiHidden="0" w:uiPriority="1" w:unhideWhenUsed="0" w:qFormat="1"/>
    <w:lsdException w:name="heading 7" w:semiHidden="0" w:uiPriority="1" w:unhideWhenUsed="0" w:qFormat="1"/>
    <w:lsdException w:name="heading 8" w:semiHidden="0" w:uiPriority="1" w:unhideWhenUsed="0" w:qFormat="1"/>
    <w:lsdException w:name="heading 9" w:semiHidden="0" w:uiPriority="1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line number" w:uiPriority="0"/>
    <w:lsdException w:name="page number" w:uiPriority="0"/>
    <w:lsdException w:name="List" w:uiPriority="0"/>
    <w:lsdException w:name="List Number" w:uiPriority="0" w:qFormat="1"/>
    <w:lsdException w:name="List 2" w:uiPriority="0"/>
    <w:lsdException w:name="List Bullet 2" w:uiPriority="2" w:qFormat="1"/>
    <w:lsdException w:name="List Bullet 3" w:uiPriority="2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uiPriority="11" w:qFormat="1"/>
    <w:lsdException w:name="Strong" w:uiPriority="22" w:qFormat="1"/>
    <w:lsdException w:name="Emphasis" w:uiPriority="2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semiHidden="0" w:uiPriority="39" w:unhideWhenUsed="0" w:qFormat="1"/>
  </w:latentStyles>
  <w:style w:type="paragraph" w:default="1" w:styleId="Normale">
    <w:name w:val="Normal"/>
    <w:semiHidden/>
    <w:qFormat/>
    <w:rsid w:val="003857F8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9533FA"/>
    <w:pPr>
      <w:keepNext/>
      <w:keepLines/>
      <w:numPr>
        <w:numId w:val="8"/>
      </w:numPr>
      <w:spacing w:before="240" w:after="120"/>
      <w:jc w:val="left"/>
      <w:outlineLvl w:val="0"/>
    </w:pPr>
    <w:rPr>
      <w:rFonts w:ascii="Arial Bold" w:eastAsia="Times New Roman" w:hAnsi="Arial Bold" w:cs="Arial"/>
      <w:b/>
      <w:bCs/>
      <w:sz w:val="28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1"/>
    <w:qFormat/>
    <w:rsid w:val="003857F8"/>
    <w:pPr>
      <w:keepNext/>
      <w:keepLines/>
      <w:numPr>
        <w:ilvl w:val="1"/>
        <w:numId w:val="8"/>
      </w:numPr>
      <w:spacing w:after="120"/>
      <w:jc w:val="left"/>
      <w:outlineLvl w:val="1"/>
    </w:pPr>
    <w:rPr>
      <w:rFonts w:eastAsia="Times New Roman" w:cs="Arial"/>
      <w:b/>
      <w:bCs/>
      <w:iCs/>
      <w:sz w:val="24"/>
      <w:szCs w:val="28"/>
      <w:lang w:eastAsia="en-US"/>
    </w:rPr>
  </w:style>
  <w:style w:type="paragraph" w:styleId="Titolo3">
    <w:name w:val="heading 3"/>
    <w:basedOn w:val="Normale"/>
    <w:next w:val="Normale"/>
    <w:link w:val="Titolo3Carattere"/>
    <w:uiPriority w:val="1"/>
    <w:qFormat/>
    <w:rsid w:val="003857F8"/>
    <w:pPr>
      <w:keepNext/>
      <w:keepLines/>
      <w:numPr>
        <w:ilvl w:val="2"/>
        <w:numId w:val="8"/>
      </w:numPr>
      <w:spacing w:after="120"/>
      <w:jc w:val="left"/>
      <w:outlineLvl w:val="2"/>
    </w:pPr>
    <w:rPr>
      <w:rFonts w:eastAsia="Times New Roman" w:cs="Arial"/>
      <w:b/>
      <w:bCs/>
      <w:szCs w:val="26"/>
      <w:lang w:eastAsia="en-US"/>
    </w:rPr>
  </w:style>
  <w:style w:type="paragraph" w:styleId="Titolo4">
    <w:name w:val="heading 4"/>
    <w:basedOn w:val="Normale"/>
    <w:next w:val="Normale"/>
    <w:link w:val="Titolo4Carattere"/>
    <w:uiPriority w:val="1"/>
    <w:qFormat/>
    <w:rsid w:val="003857F8"/>
    <w:pPr>
      <w:keepNext/>
      <w:keepLines/>
      <w:numPr>
        <w:ilvl w:val="3"/>
        <w:numId w:val="8"/>
      </w:numPr>
      <w:spacing w:after="120"/>
      <w:jc w:val="left"/>
      <w:outlineLvl w:val="3"/>
    </w:pPr>
    <w:rPr>
      <w:rFonts w:eastAsia="Times New Roman"/>
      <w:bCs/>
      <w:i/>
      <w:szCs w:val="28"/>
      <w:lang w:eastAsia="en-US"/>
    </w:rPr>
  </w:style>
  <w:style w:type="paragraph" w:styleId="Titolo5">
    <w:name w:val="heading 5"/>
    <w:basedOn w:val="Normale"/>
    <w:next w:val="Normale"/>
    <w:link w:val="Titolo5Carattere"/>
    <w:uiPriority w:val="1"/>
    <w:qFormat/>
    <w:rsid w:val="003857F8"/>
    <w:pPr>
      <w:keepNext/>
      <w:keepLines/>
      <w:numPr>
        <w:ilvl w:val="4"/>
        <w:numId w:val="8"/>
      </w:numPr>
      <w:spacing w:after="120"/>
      <w:jc w:val="left"/>
      <w:outlineLvl w:val="4"/>
    </w:pPr>
    <w:rPr>
      <w:rFonts w:eastAsia="Times New Roman"/>
      <w:bCs/>
      <w:i/>
      <w:iCs/>
      <w:szCs w:val="26"/>
      <w:lang w:eastAsia="en-US"/>
    </w:rPr>
  </w:style>
  <w:style w:type="paragraph" w:styleId="Titolo6">
    <w:name w:val="heading 6"/>
    <w:basedOn w:val="Normale"/>
    <w:next w:val="Normale"/>
    <w:link w:val="Titolo6Carattere"/>
    <w:uiPriority w:val="1"/>
    <w:qFormat/>
    <w:rsid w:val="003857F8"/>
    <w:pPr>
      <w:keepNext/>
      <w:keepLines/>
      <w:numPr>
        <w:ilvl w:val="5"/>
        <w:numId w:val="8"/>
      </w:numPr>
      <w:spacing w:after="140" w:line="260" w:lineRule="atLeast"/>
      <w:jc w:val="left"/>
      <w:outlineLvl w:val="5"/>
    </w:pPr>
    <w:rPr>
      <w:rFonts w:eastAsia="Times New Roman"/>
      <w:bCs/>
      <w:i/>
      <w:szCs w:val="22"/>
      <w:lang w:eastAsia="en-US"/>
    </w:rPr>
  </w:style>
  <w:style w:type="paragraph" w:styleId="Titolo7">
    <w:name w:val="heading 7"/>
    <w:basedOn w:val="Normale"/>
    <w:next w:val="Normale"/>
    <w:link w:val="Titolo7Carattere"/>
    <w:uiPriority w:val="1"/>
    <w:qFormat/>
    <w:rsid w:val="003857F8"/>
    <w:pPr>
      <w:keepNext/>
      <w:keepLines/>
      <w:numPr>
        <w:ilvl w:val="6"/>
        <w:numId w:val="8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Titolo8">
    <w:name w:val="heading 8"/>
    <w:basedOn w:val="Normale"/>
    <w:next w:val="Normale"/>
    <w:link w:val="Titolo8Carattere"/>
    <w:uiPriority w:val="1"/>
    <w:qFormat/>
    <w:rsid w:val="003857F8"/>
    <w:pPr>
      <w:keepNext/>
      <w:keepLines/>
      <w:numPr>
        <w:ilvl w:val="7"/>
        <w:numId w:val="8"/>
      </w:numPr>
      <w:spacing w:after="140" w:line="260" w:lineRule="atLeast"/>
      <w:jc w:val="left"/>
      <w:outlineLvl w:val="7"/>
    </w:pPr>
    <w:rPr>
      <w:rFonts w:eastAsia="Times New Roman"/>
      <w:i/>
      <w:iCs/>
      <w:lang w:eastAsia="en-US"/>
    </w:rPr>
  </w:style>
  <w:style w:type="paragraph" w:styleId="Titolo9">
    <w:name w:val="heading 9"/>
    <w:basedOn w:val="Normale"/>
    <w:next w:val="Normale"/>
    <w:link w:val="Titolo9Carattere"/>
    <w:uiPriority w:val="1"/>
    <w:qFormat/>
    <w:rsid w:val="003857F8"/>
    <w:pPr>
      <w:numPr>
        <w:ilvl w:val="8"/>
        <w:numId w:val="8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ead">
    <w:name w:val="Head"/>
    <w:basedOn w:val="Titolo"/>
    <w:autoRedefine/>
    <w:semiHidden/>
    <w:rsid w:val="003857F8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olo">
    <w:name w:val="Title"/>
    <w:basedOn w:val="Normale"/>
    <w:link w:val="TitoloCarattere"/>
    <w:autoRedefine/>
    <w:unhideWhenUsed/>
    <w:qFormat/>
    <w:rsid w:val="00CD1DB2"/>
    <w:pPr>
      <w:spacing w:after="60"/>
      <w:jc w:val="center"/>
      <w:outlineLvl w:val="0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e"/>
    <w:semiHidden/>
    <w:rsid w:val="003857F8"/>
    <w:pPr>
      <w:spacing w:after="120"/>
    </w:pPr>
    <w:rPr>
      <w:sz w:val="18"/>
    </w:rPr>
  </w:style>
  <w:style w:type="paragraph" w:styleId="Sommario1">
    <w:name w:val="toc 1"/>
    <w:basedOn w:val="Sommario3"/>
    <w:next w:val="Normale"/>
    <w:autoRedefine/>
    <w:uiPriority w:val="39"/>
    <w:unhideWhenUsed/>
    <w:rsid w:val="003857F8"/>
    <w:pPr>
      <w:tabs>
        <w:tab w:val="clear" w:pos="1400"/>
      </w:tabs>
      <w:ind w:left="470" w:hanging="459"/>
    </w:pPr>
    <w:rPr>
      <w:b/>
    </w:rPr>
  </w:style>
  <w:style w:type="paragraph" w:styleId="Sommario2">
    <w:name w:val="toc 2"/>
    <w:basedOn w:val="Sommario1"/>
    <w:next w:val="Normale"/>
    <w:uiPriority w:val="39"/>
    <w:unhideWhenUsed/>
    <w:rsid w:val="003857F8"/>
    <w:pPr>
      <w:ind w:left="1162" w:hanging="686"/>
    </w:pPr>
    <w:rPr>
      <w:rFonts w:eastAsia="Times New Roman"/>
      <w:b w:val="0"/>
      <w:szCs w:val="24"/>
      <w:lang w:eastAsia="en-GB"/>
    </w:rPr>
  </w:style>
  <w:style w:type="paragraph" w:styleId="Sommario3">
    <w:name w:val="toc 3"/>
    <w:basedOn w:val="Normale"/>
    <w:next w:val="Normale"/>
    <w:uiPriority w:val="39"/>
    <w:unhideWhenUsed/>
    <w:rsid w:val="003857F8"/>
    <w:pPr>
      <w:tabs>
        <w:tab w:val="left" w:pos="1400"/>
        <w:tab w:val="right" w:pos="7938"/>
      </w:tabs>
      <w:spacing w:before="0"/>
      <w:ind w:left="1162" w:hanging="686"/>
    </w:pPr>
    <w:rPr>
      <w:noProof/>
    </w:rPr>
  </w:style>
  <w:style w:type="character" w:styleId="Rimandonotaapidipagina">
    <w:name w:val="footnote reference"/>
    <w:semiHidden/>
    <w:rsid w:val="003857F8"/>
    <w:rPr>
      <w:vertAlign w:val="superscript"/>
    </w:rPr>
  </w:style>
  <w:style w:type="paragraph" w:styleId="Testonotaapidipagina">
    <w:name w:val="footnote text"/>
    <w:basedOn w:val="Normale"/>
    <w:link w:val="TestonotaapidipaginaCarattere"/>
    <w:semiHidden/>
    <w:rsid w:val="003857F8"/>
    <w:rPr>
      <w:sz w:val="20"/>
    </w:rPr>
  </w:style>
  <w:style w:type="paragraph" w:customStyle="1" w:styleId="ListBullletsub">
    <w:name w:val="List Bulllet (sub)"/>
    <w:basedOn w:val="Normale"/>
    <w:link w:val="ListBullletsubChar"/>
    <w:qFormat/>
    <w:rsid w:val="003857F8"/>
    <w:pPr>
      <w:numPr>
        <w:numId w:val="17"/>
      </w:numPr>
    </w:pPr>
    <w:rPr>
      <w:lang w:val="fr-FR"/>
    </w:rPr>
  </w:style>
  <w:style w:type="table" w:customStyle="1" w:styleId="Table1Style">
    <w:name w:val="Table 1 Style"/>
    <w:basedOn w:val="Tabellanormale"/>
    <w:rsid w:val="003857F8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Intestazione">
    <w:name w:val="header"/>
    <w:basedOn w:val="Normale"/>
    <w:semiHidden/>
    <w:rsid w:val="003857F8"/>
    <w:pPr>
      <w:tabs>
        <w:tab w:val="center" w:pos="4153"/>
        <w:tab w:val="right" w:pos="8306"/>
      </w:tabs>
      <w:jc w:val="right"/>
    </w:pPr>
  </w:style>
  <w:style w:type="paragraph" w:styleId="Sommario4">
    <w:name w:val="toc 4"/>
    <w:basedOn w:val="Normale"/>
    <w:next w:val="Normale"/>
    <w:autoRedefine/>
    <w:semiHidden/>
    <w:rsid w:val="003857F8"/>
    <w:pPr>
      <w:ind w:left="600"/>
    </w:pPr>
    <w:rPr>
      <w:rFonts w:ascii="Times New Roman" w:hAnsi="Times New Roman"/>
    </w:rPr>
  </w:style>
  <w:style w:type="paragraph" w:styleId="Sommario5">
    <w:name w:val="toc 5"/>
    <w:basedOn w:val="Normale"/>
    <w:next w:val="Normale"/>
    <w:autoRedefine/>
    <w:semiHidden/>
    <w:rsid w:val="003857F8"/>
    <w:pPr>
      <w:ind w:left="800"/>
    </w:pPr>
    <w:rPr>
      <w:rFonts w:ascii="Times New Roman" w:hAnsi="Times New Roman"/>
    </w:rPr>
  </w:style>
  <w:style w:type="paragraph" w:styleId="Sommario6">
    <w:name w:val="toc 6"/>
    <w:basedOn w:val="Normale"/>
    <w:next w:val="Normale"/>
    <w:autoRedefine/>
    <w:semiHidden/>
    <w:rsid w:val="003857F8"/>
    <w:pPr>
      <w:ind w:left="1000"/>
    </w:pPr>
    <w:rPr>
      <w:rFonts w:ascii="Times New Roman" w:hAnsi="Times New Roman"/>
    </w:rPr>
  </w:style>
  <w:style w:type="paragraph" w:styleId="Sommario7">
    <w:name w:val="toc 7"/>
    <w:basedOn w:val="Normale"/>
    <w:next w:val="Normale"/>
    <w:autoRedefine/>
    <w:semiHidden/>
    <w:rsid w:val="003857F8"/>
    <w:pPr>
      <w:ind w:left="1200"/>
    </w:pPr>
    <w:rPr>
      <w:rFonts w:ascii="Times New Roman" w:hAnsi="Times New Roman"/>
    </w:rPr>
  </w:style>
  <w:style w:type="paragraph" w:styleId="Sommario8">
    <w:name w:val="toc 8"/>
    <w:basedOn w:val="Normale"/>
    <w:next w:val="Normale"/>
    <w:autoRedefine/>
    <w:semiHidden/>
    <w:rsid w:val="003857F8"/>
    <w:pPr>
      <w:ind w:left="1400"/>
    </w:pPr>
    <w:rPr>
      <w:rFonts w:ascii="Times New Roman" w:hAnsi="Times New Roman"/>
    </w:rPr>
  </w:style>
  <w:style w:type="paragraph" w:styleId="Sommario9">
    <w:name w:val="toc 9"/>
    <w:basedOn w:val="Normale"/>
    <w:next w:val="Normale"/>
    <w:autoRedefine/>
    <w:semiHidden/>
    <w:rsid w:val="003857F8"/>
    <w:pPr>
      <w:ind w:left="1600"/>
    </w:pPr>
    <w:rPr>
      <w:rFonts w:ascii="Times New Roman" w:hAnsi="Times New Roman"/>
    </w:rPr>
  </w:style>
  <w:style w:type="paragraph" w:customStyle="1" w:styleId="ListBullet1">
    <w:name w:val="List Bullet 1"/>
    <w:basedOn w:val="Normale"/>
    <w:qFormat/>
    <w:rsid w:val="003857F8"/>
    <w:pPr>
      <w:numPr>
        <w:numId w:val="6"/>
      </w:numPr>
      <w:spacing w:before="60" w:after="60"/>
    </w:pPr>
  </w:style>
  <w:style w:type="paragraph" w:customStyle="1" w:styleId="GSMABodytext">
    <w:name w:val="GSMA Body text"/>
    <w:basedOn w:val="Normale"/>
    <w:rsid w:val="003857F8"/>
    <w:rPr>
      <w:rFonts w:eastAsia="Times New Roman"/>
    </w:rPr>
  </w:style>
  <w:style w:type="paragraph" w:styleId="Elenco">
    <w:name w:val="List"/>
    <w:basedOn w:val="Normale"/>
    <w:semiHidden/>
    <w:rsid w:val="003857F8"/>
    <w:pPr>
      <w:ind w:left="283" w:hanging="283"/>
    </w:pPr>
  </w:style>
  <w:style w:type="paragraph" w:styleId="Didascalia">
    <w:name w:val="caption"/>
    <w:basedOn w:val="Normale"/>
    <w:next w:val="Normale"/>
    <w:qFormat/>
    <w:rsid w:val="003857F8"/>
    <w:pPr>
      <w:spacing w:after="120"/>
      <w:jc w:val="center"/>
    </w:pPr>
    <w:rPr>
      <w:b/>
      <w:bCs/>
    </w:rPr>
  </w:style>
  <w:style w:type="paragraph" w:styleId="Elenco2">
    <w:name w:val="List 2"/>
    <w:basedOn w:val="Elenco"/>
    <w:autoRedefine/>
    <w:semiHidden/>
    <w:rsid w:val="003857F8"/>
    <w:pPr>
      <w:numPr>
        <w:numId w:val="1"/>
      </w:numPr>
    </w:pPr>
  </w:style>
  <w:style w:type="paragraph" w:styleId="Puntoelenco2">
    <w:name w:val="List Bullet 2"/>
    <w:basedOn w:val="Normale"/>
    <w:autoRedefine/>
    <w:uiPriority w:val="2"/>
    <w:qFormat/>
    <w:rsid w:val="003857F8"/>
    <w:pPr>
      <w:numPr>
        <w:numId w:val="9"/>
      </w:numPr>
      <w:spacing w:before="60" w:after="60"/>
    </w:pPr>
  </w:style>
  <w:style w:type="paragraph" w:customStyle="1" w:styleId="GSMCoverImage">
    <w:name w:val="GSM Cover Image"/>
    <w:autoRedefine/>
    <w:rsid w:val="003857F8"/>
    <w:pPr>
      <w:spacing w:before="960" w:after="240"/>
      <w:jc w:val="center"/>
    </w:pPr>
    <w:rPr>
      <w:rFonts w:cs="Arial"/>
      <w:lang w:eastAsia="en-US"/>
    </w:rPr>
  </w:style>
  <w:style w:type="paragraph" w:customStyle="1" w:styleId="DocumentManagement">
    <w:name w:val="Document Management"/>
    <w:basedOn w:val="Titolo1"/>
    <w:link w:val="DocumentManagementChar"/>
    <w:qFormat/>
    <w:rsid w:val="003857F8"/>
    <w:pPr>
      <w:numPr>
        <w:numId w:val="0"/>
      </w:numPr>
      <w:ind w:left="854" w:hanging="854"/>
    </w:pPr>
  </w:style>
  <w:style w:type="paragraph" w:customStyle="1" w:styleId="DocInfo">
    <w:name w:val="Doc Info"/>
    <w:basedOn w:val="Normale"/>
    <w:next w:val="Normale"/>
    <w:autoRedefine/>
    <w:rsid w:val="003857F8"/>
    <w:rPr>
      <w:b/>
      <w:sz w:val="24"/>
    </w:rPr>
  </w:style>
  <w:style w:type="paragraph" w:customStyle="1" w:styleId="TableHeader">
    <w:name w:val="Table Header"/>
    <w:basedOn w:val="Normale"/>
    <w:autoRedefine/>
    <w:unhideWhenUsed/>
    <w:qFormat/>
    <w:rsid w:val="003857F8"/>
    <w:pPr>
      <w:jc w:val="left"/>
    </w:pPr>
    <w:rPr>
      <w:b/>
    </w:rPr>
  </w:style>
  <w:style w:type="paragraph" w:styleId="Pidipagina">
    <w:name w:val="footer"/>
    <w:basedOn w:val="Normale"/>
    <w:link w:val="PidipaginaCarattere"/>
    <w:unhideWhenUsed/>
    <w:rsid w:val="003857F8"/>
    <w:pPr>
      <w:tabs>
        <w:tab w:val="center" w:pos="4513"/>
        <w:tab w:val="right" w:pos="9026"/>
      </w:tabs>
    </w:pPr>
  </w:style>
  <w:style w:type="character" w:styleId="Collegamentoipertestuale">
    <w:name w:val="Hyperlink"/>
    <w:uiPriority w:val="99"/>
    <w:unhideWhenUsed/>
    <w:rsid w:val="003857F8"/>
    <w:rPr>
      <w:color w:val="0000FF"/>
      <w:u w:val="single"/>
    </w:rPr>
  </w:style>
  <w:style w:type="paragraph" w:customStyle="1" w:styleId="Titlelabel">
    <w:name w:val="Title label"/>
    <w:basedOn w:val="Normale"/>
    <w:semiHidden/>
    <w:rsid w:val="003857F8"/>
    <w:rPr>
      <w:b/>
      <w:spacing w:val="20"/>
      <w:sz w:val="36"/>
      <w:lang w:val="en-IE"/>
    </w:rPr>
  </w:style>
  <w:style w:type="paragraph" w:customStyle="1" w:styleId="Centredtext">
    <w:name w:val="Centred text"/>
    <w:basedOn w:val="Normale"/>
    <w:next w:val="Normale"/>
    <w:autoRedefine/>
    <w:rsid w:val="003857F8"/>
    <w:pPr>
      <w:ind w:left="2880"/>
    </w:pPr>
    <w:rPr>
      <w:b/>
      <w:i/>
      <w:sz w:val="20"/>
    </w:rPr>
  </w:style>
  <w:style w:type="paragraph" w:customStyle="1" w:styleId="DocumentHistory">
    <w:name w:val="Document History"/>
    <w:basedOn w:val="Titolo2"/>
    <w:link w:val="DocumentHistoryChar"/>
    <w:qFormat/>
    <w:rsid w:val="003857F8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e"/>
    <w:next w:val="Normale"/>
    <w:autoRedefine/>
    <w:rsid w:val="003857F8"/>
    <w:pPr>
      <w:jc w:val="left"/>
    </w:pPr>
    <w:rPr>
      <w:i/>
      <w:sz w:val="24"/>
      <w:szCs w:val="24"/>
    </w:rPr>
  </w:style>
  <w:style w:type="paragraph" w:customStyle="1" w:styleId="TableCaption">
    <w:name w:val="Table Caption"/>
    <w:basedOn w:val="Normale"/>
    <w:next w:val="Normale"/>
    <w:qFormat/>
    <w:rsid w:val="003857F8"/>
    <w:pPr>
      <w:numPr>
        <w:numId w:val="7"/>
      </w:numPr>
      <w:tabs>
        <w:tab w:val="left" w:pos="1009"/>
      </w:tabs>
      <w:spacing w:after="120"/>
      <w:jc w:val="center"/>
    </w:pPr>
    <w:rPr>
      <w:b/>
      <w:bCs/>
      <w:lang w:eastAsia="de-DE"/>
    </w:rPr>
  </w:style>
  <w:style w:type="paragraph" w:customStyle="1" w:styleId="Normal2">
    <w:name w:val="Normal2"/>
    <w:basedOn w:val="Normale"/>
    <w:semiHidden/>
    <w:rsid w:val="003857F8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3857F8"/>
    <w:rPr>
      <w:rFonts w:ascii="Arial" w:eastAsia="SimSun" w:hAnsi="Arial"/>
      <w:sz w:val="22"/>
      <w:lang w:val="fr-FR" w:eastAsia="zh-CN" w:bidi="bn-BD"/>
    </w:rPr>
  </w:style>
  <w:style w:type="paragraph" w:customStyle="1" w:styleId="normalPRD">
    <w:name w:val="normalPRD"/>
    <w:basedOn w:val="Normale"/>
    <w:semiHidden/>
    <w:rsid w:val="003857F8"/>
    <w:pPr>
      <w:jc w:val="left"/>
    </w:pPr>
  </w:style>
  <w:style w:type="paragraph" w:customStyle="1" w:styleId="Dictionarytext">
    <w:name w:val="Dictionary text"/>
    <w:basedOn w:val="Corpotesto"/>
    <w:semiHidden/>
    <w:rsid w:val="003857F8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3857F8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Corpotesto">
    <w:name w:val="Body Text"/>
    <w:basedOn w:val="Normale"/>
    <w:link w:val="CorpotestoCarattere"/>
    <w:semiHidden/>
    <w:rsid w:val="003857F8"/>
    <w:pPr>
      <w:spacing w:after="120"/>
    </w:pPr>
  </w:style>
  <w:style w:type="paragraph" w:styleId="Testocommento">
    <w:name w:val="annotation text"/>
    <w:basedOn w:val="Normale"/>
    <w:link w:val="TestocommentoCarattere"/>
    <w:semiHidden/>
    <w:rsid w:val="003857F8"/>
    <w:rPr>
      <w:rFonts w:ascii="Times New Roman" w:hAnsi="Times New Roman"/>
      <w:sz w:val="20"/>
    </w:rPr>
  </w:style>
  <w:style w:type="character" w:customStyle="1" w:styleId="PidipaginaCarattere">
    <w:name w:val="Piè di pagina Carattere"/>
    <w:link w:val="Pidipagina"/>
    <w:rsid w:val="003857F8"/>
    <w:rPr>
      <w:rFonts w:ascii="Arial" w:eastAsia="SimSun" w:hAnsi="Arial"/>
      <w:sz w:val="22"/>
      <w:lang w:eastAsia="zh-CN" w:bidi="bn-BD"/>
    </w:rPr>
  </w:style>
  <w:style w:type="paragraph" w:customStyle="1" w:styleId="Heading0">
    <w:name w:val="Heading 0"/>
    <w:basedOn w:val="Normale"/>
    <w:semiHidden/>
    <w:rsid w:val="003857F8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e"/>
    <w:semiHidden/>
    <w:rsid w:val="003857F8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3857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character" w:styleId="Numeropagina">
    <w:name w:val="page number"/>
    <w:semiHidden/>
    <w:rsid w:val="003857F8"/>
  </w:style>
  <w:style w:type="paragraph" w:customStyle="1" w:styleId="TableText">
    <w:name w:val="Table Text"/>
    <w:basedOn w:val="Normale"/>
    <w:link w:val="TableTextChar"/>
    <w:qFormat/>
    <w:rsid w:val="003857F8"/>
    <w:pPr>
      <w:spacing w:before="0"/>
      <w:jc w:val="left"/>
    </w:pPr>
    <w:rPr>
      <w:sz w:val="20"/>
      <w:lang w:eastAsia="de-DE"/>
    </w:rPr>
  </w:style>
  <w:style w:type="paragraph" w:customStyle="1" w:styleId="HD2">
    <w:name w:val="HD2"/>
    <w:basedOn w:val="Normale"/>
    <w:semiHidden/>
    <w:rsid w:val="003857F8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e"/>
    <w:semiHidden/>
    <w:rsid w:val="003857F8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e"/>
    <w:rsid w:val="003857F8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CSLegal2"/>
    <w:rsid w:val="003857F8"/>
    <w:rPr>
      <w:u w:val="none"/>
    </w:rPr>
  </w:style>
  <w:style w:type="paragraph" w:customStyle="1" w:styleId="CopyrightDisclaimer">
    <w:name w:val="Copyright Disclaimer"/>
    <w:basedOn w:val="Normale"/>
    <w:next w:val="Normale"/>
    <w:autoRedefine/>
    <w:rsid w:val="003857F8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e"/>
    <w:link w:val="NormalStyleIndentedParagraphChar"/>
    <w:qFormat/>
    <w:rsid w:val="003857F8"/>
    <w:pPr>
      <w:ind w:left="360"/>
    </w:pPr>
  </w:style>
  <w:style w:type="table" w:customStyle="1" w:styleId="Table2Style">
    <w:name w:val="Table 2 Style"/>
    <w:basedOn w:val="Tabellanormale"/>
    <w:rsid w:val="003857F8"/>
    <w:pPr>
      <w:spacing w:before="12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BatangChe" w:hAnsi="BatangChe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Normale"/>
    <w:semiHidden/>
    <w:rsid w:val="003857F8"/>
    <w:pPr>
      <w:spacing w:before="0"/>
      <w:ind w:left="560"/>
      <w:jc w:val="left"/>
    </w:pPr>
    <w:rPr>
      <w:rFonts w:eastAsia="Arial"/>
      <w:b/>
      <w:snapToGrid w:val="0"/>
      <w:sz w:val="36"/>
      <w:lang w:val="en-IE"/>
    </w:rPr>
  </w:style>
  <w:style w:type="paragraph" w:customStyle="1" w:styleId="CSNumber">
    <w:name w:val="CS_Number"/>
    <w:basedOn w:val="Normale"/>
    <w:semiHidden/>
    <w:rsid w:val="003857F8"/>
    <w:pPr>
      <w:spacing w:before="0"/>
      <w:ind w:left="560"/>
      <w:jc w:val="right"/>
    </w:pPr>
    <w:rPr>
      <w:rFonts w:eastAsia="Arial"/>
      <w:b/>
      <w:snapToGrid w:val="0"/>
      <w:sz w:val="28"/>
      <w:lang w:val="en-IE"/>
    </w:rPr>
  </w:style>
  <w:style w:type="paragraph" w:customStyle="1" w:styleId="DocumentTitle">
    <w:name w:val="Document Title"/>
    <w:basedOn w:val="Normale"/>
    <w:next w:val="Normale"/>
    <w:autoRedefine/>
    <w:semiHidden/>
    <w:rsid w:val="003857F8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e"/>
    <w:autoRedefine/>
    <w:semiHidden/>
    <w:rsid w:val="003857F8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e"/>
    <w:semiHidden/>
    <w:rsid w:val="003857F8"/>
    <w:pPr>
      <w:spacing w:line="360" w:lineRule="auto"/>
    </w:pPr>
    <w:rPr>
      <w:b/>
    </w:rPr>
  </w:style>
  <w:style w:type="paragraph" w:customStyle="1" w:styleId="CSLegal1">
    <w:name w:val="CS_Legal1"/>
    <w:basedOn w:val="Normale"/>
    <w:rsid w:val="003857F8"/>
    <w:rPr>
      <w:b/>
      <w:bCs/>
      <w:i/>
      <w:iCs/>
      <w:sz w:val="20"/>
    </w:rPr>
  </w:style>
  <w:style w:type="paragraph" w:styleId="Testofumetto">
    <w:name w:val="Balloon Text"/>
    <w:basedOn w:val="Normale"/>
    <w:rsid w:val="003857F8"/>
    <w:rPr>
      <w:rFonts w:ascii="Tahoma" w:hAnsi="Tahoma" w:cs="Tahoma"/>
      <w:sz w:val="16"/>
      <w:szCs w:val="16"/>
    </w:rPr>
  </w:style>
  <w:style w:type="paragraph" w:customStyle="1" w:styleId="Listletter">
    <w:name w:val="List letter"/>
    <w:basedOn w:val="Normale"/>
    <w:qFormat/>
    <w:rsid w:val="003857F8"/>
    <w:pPr>
      <w:numPr>
        <w:numId w:val="14"/>
      </w:numPr>
      <w:spacing w:before="60" w:after="60"/>
      <w:jc w:val="left"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3857F8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Puntoelenco3">
    <w:name w:val="List Bullet 3"/>
    <w:basedOn w:val="Normale"/>
    <w:autoRedefine/>
    <w:uiPriority w:val="2"/>
    <w:qFormat/>
    <w:rsid w:val="003857F8"/>
    <w:pPr>
      <w:numPr>
        <w:numId w:val="10"/>
      </w:numPr>
      <w:tabs>
        <w:tab w:val="left" w:pos="854"/>
      </w:tabs>
      <w:spacing w:before="60" w:after="60"/>
    </w:pPr>
  </w:style>
  <w:style w:type="paragraph" w:customStyle="1" w:styleId="msolistparagraph0">
    <w:name w:val="msolistparagraph"/>
    <w:basedOn w:val="Normale"/>
    <w:semiHidden/>
    <w:rsid w:val="003857F8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3857F8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3857F8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eastAsia="en-US"/>
    </w:rPr>
  </w:style>
  <w:style w:type="paragraph" w:customStyle="1" w:styleId="FrontMatterTitles">
    <w:name w:val="Front Matter Titles"/>
    <w:basedOn w:val="Normale"/>
    <w:rsid w:val="003857F8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3857F8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3857F8"/>
    <w:pPr>
      <w:numPr>
        <w:numId w:val="5"/>
      </w:numPr>
    </w:p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857F8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857F8"/>
    <w:rPr>
      <w:rFonts w:ascii="Tahoma" w:eastAsia="SimSun" w:hAnsi="Tahoma" w:cs="Tahoma"/>
      <w:sz w:val="16"/>
      <w:szCs w:val="16"/>
      <w:lang w:eastAsia="zh-CN" w:bidi="bn-BD"/>
    </w:rPr>
  </w:style>
  <w:style w:type="paragraph" w:styleId="Numeroelenco">
    <w:name w:val="List Number"/>
    <w:basedOn w:val="Normale"/>
    <w:qFormat/>
    <w:rsid w:val="003857F8"/>
    <w:pPr>
      <w:numPr>
        <w:numId w:val="11"/>
      </w:numPr>
      <w:tabs>
        <w:tab w:val="left" w:pos="266"/>
      </w:tabs>
      <w:spacing w:before="60" w:after="60"/>
    </w:pPr>
  </w:style>
  <w:style w:type="paragraph" w:customStyle="1" w:styleId="Figurecaption">
    <w:name w:val="Figure caption"/>
    <w:basedOn w:val="Normale"/>
    <w:next w:val="Normale"/>
    <w:qFormat/>
    <w:rsid w:val="003857F8"/>
    <w:pPr>
      <w:numPr>
        <w:numId w:val="13"/>
      </w:numPr>
      <w:tabs>
        <w:tab w:val="left" w:pos="1009"/>
      </w:tabs>
      <w:spacing w:after="120"/>
      <w:jc w:val="center"/>
      <w:outlineLvl w:val="0"/>
    </w:pPr>
    <w:rPr>
      <w:rFonts w:ascii="Arial Bold" w:hAnsi="Arial Bold"/>
      <w:b/>
    </w:rPr>
  </w:style>
  <w:style w:type="character" w:styleId="Rimandocommento">
    <w:name w:val="annotation reference"/>
    <w:uiPriority w:val="99"/>
    <w:semiHidden/>
    <w:unhideWhenUsed/>
    <w:rsid w:val="003857F8"/>
    <w:rPr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857F8"/>
    <w:rPr>
      <w:rFonts w:ascii="Arial" w:hAnsi="Arial" w:cs="Arial"/>
      <w:b/>
      <w:bCs/>
    </w:rPr>
  </w:style>
  <w:style w:type="character" w:customStyle="1" w:styleId="TestocommentoCarattere">
    <w:name w:val="Testo commento Carattere"/>
    <w:link w:val="Testocommento"/>
    <w:semiHidden/>
    <w:rsid w:val="003857F8"/>
    <w:rPr>
      <w:rFonts w:eastAsia="SimSun"/>
      <w:lang w:eastAsia="zh-CN" w:bidi="bn-BD"/>
    </w:rPr>
  </w:style>
  <w:style w:type="character" w:customStyle="1" w:styleId="SoggettocommentoCarattere">
    <w:name w:val="Soggetto commento Carattere"/>
    <w:link w:val="Soggettocommento"/>
    <w:uiPriority w:val="99"/>
    <w:semiHidden/>
    <w:rsid w:val="003857F8"/>
    <w:rPr>
      <w:rFonts w:ascii="Arial" w:eastAsia="SimSun" w:hAnsi="Arial" w:cs="Arial"/>
      <w:b/>
      <w:bCs/>
      <w:lang w:eastAsia="zh-CN" w:bidi="bn-BD"/>
    </w:rPr>
  </w:style>
  <w:style w:type="paragraph" w:customStyle="1" w:styleId="TableIndentedText">
    <w:name w:val="Table Indented Text"/>
    <w:basedOn w:val="TableText"/>
    <w:link w:val="TableIndentedTextChar"/>
    <w:qFormat/>
    <w:rsid w:val="003857F8"/>
    <w:pPr>
      <w:ind w:left="207"/>
    </w:pPr>
  </w:style>
  <w:style w:type="paragraph" w:customStyle="1" w:styleId="ListParagraphletter">
    <w:name w:val="List Paragraph letter"/>
    <w:basedOn w:val="Normale"/>
    <w:qFormat/>
    <w:rsid w:val="003857F8"/>
    <w:pPr>
      <w:numPr>
        <w:numId w:val="15"/>
      </w:numPr>
      <w:spacing w:before="60" w:after="60"/>
    </w:pPr>
  </w:style>
  <w:style w:type="table" w:styleId="Grigliatabella">
    <w:name w:val="Table Grid"/>
    <w:basedOn w:val="Tabellanormale"/>
    <w:uiPriority w:val="59"/>
    <w:rsid w:val="003857F8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Romans">
    <w:name w:val="List Paragraph Romans"/>
    <w:basedOn w:val="Normale"/>
    <w:qFormat/>
    <w:rsid w:val="003857F8"/>
    <w:pPr>
      <w:numPr>
        <w:numId w:val="16"/>
      </w:numPr>
      <w:spacing w:before="60" w:after="60"/>
    </w:pPr>
  </w:style>
  <w:style w:type="paragraph" w:styleId="Titolosommario">
    <w:name w:val="TOC Heading"/>
    <w:basedOn w:val="Normale"/>
    <w:uiPriority w:val="39"/>
    <w:unhideWhenUsed/>
    <w:qFormat/>
    <w:rsid w:val="003857F8"/>
    <w:pPr>
      <w:keepNext/>
      <w:pageBreakBefore/>
      <w:spacing w:before="0" w:after="240"/>
    </w:pPr>
    <w:rPr>
      <w:b/>
      <w:sz w:val="28"/>
    </w:rPr>
  </w:style>
  <w:style w:type="character" w:customStyle="1" w:styleId="CorpotestoCarattere">
    <w:name w:val="Corpo testo Carattere"/>
    <w:link w:val="Corpotesto"/>
    <w:semiHidden/>
    <w:rsid w:val="003857F8"/>
    <w:rPr>
      <w:rFonts w:ascii="Arial" w:eastAsia="SimSun" w:hAnsi="Arial"/>
      <w:sz w:val="22"/>
      <w:lang w:eastAsia="zh-CN" w:bidi="bn-BD"/>
    </w:rPr>
  </w:style>
  <w:style w:type="paragraph" w:customStyle="1" w:styleId="AnnexH2">
    <w:name w:val="Annex H2"/>
    <w:basedOn w:val="Normale"/>
    <w:next w:val="Normale"/>
    <w:semiHidden/>
    <w:rsid w:val="003857F8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Titolo3"/>
    <w:semiHidden/>
    <w:rsid w:val="003857F8"/>
    <w:pPr>
      <w:numPr>
        <w:ilvl w:val="0"/>
        <w:numId w:val="0"/>
      </w:numPr>
      <w:spacing w:before="240"/>
      <w:jc w:val="both"/>
    </w:pPr>
    <w:rPr>
      <w:rFonts w:cs="Times New Roman"/>
      <w:bCs w:val="0"/>
      <w:iCs/>
      <w:sz w:val="24"/>
      <w:szCs w:val="20"/>
    </w:rPr>
  </w:style>
  <w:style w:type="paragraph" w:customStyle="1" w:styleId="AnnexH1">
    <w:name w:val="Annex H1"/>
    <w:basedOn w:val="Normale"/>
    <w:next w:val="Normale"/>
    <w:semiHidden/>
    <w:rsid w:val="003857F8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eWeb">
    <w:name w:val="Normal (Web)"/>
    <w:basedOn w:val="Normale"/>
    <w:uiPriority w:val="99"/>
    <w:semiHidden/>
    <w:unhideWhenUsed/>
    <w:rsid w:val="003857F8"/>
    <w:rPr>
      <w:rFonts w:ascii="Times New Roman" w:hAnsi="Times New Roman"/>
      <w:sz w:val="24"/>
    </w:rPr>
  </w:style>
  <w:style w:type="paragraph" w:styleId="Paragrafoelenco">
    <w:name w:val="List Paragraph"/>
    <w:basedOn w:val="Normale"/>
    <w:uiPriority w:val="34"/>
    <w:qFormat/>
    <w:rsid w:val="003857F8"/>
    <w:pPr>
      <w:numPr>
        <w:numId w:val="12"/>
      </w:numPr>
      <w:spacing w:before="60" w:after="60"/>
    </w:pPr>
  </w:style>
  <w:style w:type="paragraph" w:customStyle="1" w:styleId="AppendixH1">
    <w:name w:val="Appendix H1"/>
    <w:basedOn w:val="Titolo1"/>
    <w:next w:val="Normale"/>
    <w:semiHidden/>
    <w:qFormat/>
    <w:rsid w:val="003857F8"/>
    <w:pPr>
      <w:numPr>
        <w:numId w:val="0"/>
      </w:numPr>
    </w:pPr>
    <w:rPr>
      <w:caps/>
    </w:rPr>
  </w:style>
  <w:style w:type="paragraph" w:customStyle="1" w:styleId="AppendixH2">
    <w:name w:val="Appendix H2"/>
    <w:basedOn w:val="Titolo2"/>
    <w:next w:val="Normale"/>
    <w:semiHidden/>
    <w:qFormat/>
    <w:rsid w:val="003857F8"/>
  </w:style>
  <w:style w:type="paragraph" w:customStyle="1" w:styleId="AppendixH3">
    <w:name w:val="Appendix H3"/>
    <w:basedOn w:val="Titolo3"/>
    <w:link w:val="AppendixH3Char"/>
    <w:semiHidden/>
    <w:qFormat/>
    <w:rsid w:val="003857F8"/>
    <w:pPr>
      <w:numPr>
        <w:ilvl w:val="0"/>
        <w:numId w:val="0"/>
      </w:numPr>
    </w:pPr>
  </w:style>
  <w:style w:type="paragraph" w:customStyle="1" w:styleId="AppendixH4">
    <w:name w:val="Appendix H4"/>
    <w:basedOn w:val="Titolo4"/>
    <w:link w:val="AppendixH4Char"/>
    <w:semiHidden/>
    <w:qFormat/>
    <w:rsid w:val="003857F8"/>
    <w:pPr>
      <w:numPr>
        <w:ilvl w:val="0"/>
        <w:numId w:val="0"/>
      </w:numPr>
    </w:pPr>
  </w:style>
  <w:style w:type="character" w:customStyle="1" w:styleId="Titolo3Carattere">
    <w:name w:val="Titolo 3 Carattere"/>
    <w:link w:val="Titolo3"/>
    <w:rsid w:val="003857F8"/>
    <w:rPr>
      <w:rFonts w:ascii="Arial" w:hAnsi="Arial" w:cs="Arial"/>
      <w:b/>
      <w:bCs/>
      <w:sz w:val="22"/>
      <w:szCs w:val="26"/>
      <w:lang w:eastAsia="en-US" w:bidi="bn-BD"/>
    </w:rPr>
  </w:style>
  <w:style w:type="character" w:customStyle="1" w:styleId="AppendixH3Char">
    <w:name w:val="Appendix H3 Char"/>
    <w:basedOn w:val="Titolo3Carattere"/>
    <w:link w:val="AppendixH3"/>
    <w:semiHidden/>
    <w:rsid w:val="003857F8"/>
    <w:rPr>
      <w:rFonts w:ascii="Arial" w:hAnsi="Arial" w:cs="Arial"/>
      <w:b/>
      <w:bCs/>
      <w:sz w:val="22"/>
      <w:szCs w:val="26"/>
      <w:lang w:eastAsia="en-US" w:bidi="bn-BD"/>
    </w:rPr>
  </w:style>
  <w:style w:type="paragraph" w:customStyle="1" w:styleId="AppendixH5">
    <w:name w:val="Appendix H5"/>
    <w:basedOn w:val="Titolo5"/>
    <w:link w:val="AppendixH5Char"/>
    <w:semiHidden/>
    <w:qFormat/>
    <w:rsid w:val="003857F8"/>
    <w:pPr>
      <w:numPr>
        <w:ilvl w:val="0"/>
        <w:numId w:val="0"/>
      </w:numPr>
    </w:pPr>
  </w:style>
  <w:style w:type="character" w:customStyle="1" w:styleId="Titolo4Carattere">
    <w:name w:val="Titolo 4 Carattere"/>
    <w:link w:val="Titolo4"/>
    <w:rsid w:val="003857F8"/>
    <w:rPr>
      <w:rFonts w:ascii="Arial" w:hAnsi="Arial"/>
      <w:bCs/>
      <w:i/>
      <w:sz w:val="22"/>
      <w:szCs w:val="28"/>
      <w:lang w:eastAsia="en-US" w:bidi="bn-BD"/>
    </w:rPr>
  </w:style>
  <w:style w:type="character" w:customStyle="1" w:styleId="AppendixH4Char">
    <w:name w:val="Appendix H4 Char"/>
    <w:basedOn w:val="Titolo4Carattere"/>
    <w:link w:val="AppendixH4"/>
    <w:semiHidden/>
    <w:rsid w:val="003857F8"/>
    <w:rPr>
      <w:rFonts w:ascii="Arial" w:hAnsi="Arial"/>
      <w:bCs/>
      <w:i/>
      <w:sz w:val="22"/>
      <w:szCs w:val="28"/>
      <w:lang w:eastAsia="en-US" w:bidi="bn-BD"/>
    </w:rPr>
  </w:style>
  <w:style w:type="character" w:customStyle="1" w:styleId="Titolo1Carattere">
    <w:name w:val="Titolo 1 Carattere"/>
    <w:link w:val="Titolo1"/>
    <w:rsid w:val="009533FA"/>
    <w:rPr>
      <w:rFonts w:ascii="Arial Bold" w:hAnsi="Arial Bold" w:cs="Arial"/>
      <w:b/>
      <w:bCs/>
      <w:sz w:val="28"/>
      <w:szCs w:val="32"/>
      <w:lang w:eastAsia="en-US" w:bidi="bn-BD"/>
    </w:rPr>
  </w:style>
  <w:style w:type="character" w:customStyle="1" w:styleId="Titolo5Carattere">
    <w:name w:val="Titolo 5 Carattere"/>
    <w:link w:val="Titolo5"/>
    <w:rsid w:val="003857F8"/>
    <w:rPr>
      <w:rFonts w:ascii="Arial" w:hAnsi="Arial"/>
      <w:bCs/>
      <w:i/>
      <w:iCs/>
      <w:sz w:val="22"/>
      <w:szCs w:val="26"/>
      <w:lang w:eastAsia="en-US" w:bidi="bn-BD"/>
    </w:rPr>
  </w:style>
  <w:style w:type="character" w:customStyle="1" w:styleId="AppendixH5Char">
    <w:name w:val="Appendix H5 Char"/>
    <w:basedOn w:val="Titolo5Carattere"/>
    <w:link w:val="AppendixH5"/>
    <w:semiHidden/>
    <w:rsid w:val="003857F8"/>
    <w:rPr>
      <w:rFonts w:ascii="Arial" w:hAnsi="Arial"/>
      <w:bCs/>
      <w:i/>
      <w:iCs/>
      <w:sz w:val="22"/>
      <w:szCs w:val="26"/>
      <w:lang w:eastAsia="en-US" w:bidi="bn-BD"/>
    </w:rPr>
  </w:style>
  <w:style w:type="paragraph" w:customStyle="1" w:styleId="ASN1Code0">
    <w:name w:val="ASN.1 Code"/>
    <w:basedOn w:val="Normale"/>
    <w:link w:val="ASN1CodeChar"/>
    <w:qFormat/>
    <w:rsid w:val="003857F8"/>
    <w:pPr>
      <w:spacing w:before="0"/>
    </w:pPr>
    <w:rPr>
      <w:rFonts w:ascii="Courier New" w:hAnsi="Courier New"/>
      <w:sz w:val="20"/>
    </w:rPr>
  </w:style>
  <w:style w:type="paragraph" w:customStyle="1" w:styleId="XML">
    <w:name w:val="XML"/>
    <w:basedOn w:val="Normale"/>
    <w:link w:val="XMLChar"/>
    <w:unhideWhenUsed/>
    <w:qFormat/>
    <w:rsid w:val="003857F8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before="0"/>
    </w:pPr>
    <w:rPr>
      <w:noProof/>
      <w:color w:val="008080"/>
      <w:sz w:val="18"/>
      <w:szCs w:val="18"/>
      <w:lang w:eastAsia="en-GB"/>
    </w:rPr>
  </w:style>
  <w:style w:type="character" w:customStyle="1" w:styleId="DocumentManagementChar">
    <w:name w:val="Document Management Char"/>
    <w:basedOn w:val="Titolo1Carattere"/>
    <w:link w:val="DocumentManagement"/>
    <w:rsid w:val="003857F8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rsid w:val="003857F8"/>
    <w:rPr>
      <w:rFonts w:ascii="Courier New" w:eastAsia="SimSun" w:hAnsi="Courier New"/>
      <w:lang w:eastAsia="zh-CN" w:bidi="bn-BD"/>
    </w:rPr>
  </w:style>
  <w:style w:type="paragraph" w:customStyle="1" w:styleId="Annex">
    <w:name w:val="Annex"/>
    <w:basedOn w:val="Normale"/>
    <w:next w:val="Normale"/>
    <w:uiPriority w:val="25"/>
    <w:qFormat/>
    <w:rsid w:val="003857F8"/>
    <w:pPr>
      <w:keepNext/>
      <w:keepLines/>
      <w:tabs>
        <w:tab w:val="left" w:pos="840"/>
      </w:tabs>
      <w:spacing w:after="120"/>
    </w:pPr>
    <w:rPr>
      <w:b/>
      <w:sz w:val="28"/>
    </w:rPr>
  </w:style>
  <w:style w:type="character" w:customStyle="1" w:styleId="XMLChar">
    <w:name w:val="XML Char"/>
    <w:link w:val="XML"/>
    <w:rsid w:val="003857F8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Normale"/>
    <w:qFormat/>
    <w:rsid w:val="003857F8"/>
    <w:pPr>
      <w:spacing w:after="120"/>
      <w:jc w:val="center"/>
    </w:pPr>
    <w:rPr>
      <w:b/>
      <w:bCs/>
    </w:rPr>
  </w:style>
  <w:style w:type="paragraph" w:customStyle="1" w:styleId="Style1">
    <w:name w:val="Style1"/>
    <w:basedOn w:val="Titolo"/>
    <w:autoRedefine/>
    <w:semiHidden/>
    <w:qFormat/>
    <w:rsid w:val="003857F8"/>
  </w:style>
  <w:style w:type="character" w:customStyle="1" w:styleId="TitoloCarattere">
    <w:name w:val="Titolo Carattere"/>
    <w:link w:val="Titolo"/>
    <w:rsid w:val="00CD1DB2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Titolo2"/>
    <w:link w:val="OtherInformationChar"/>
    <w:qFormat/>
    <w:rsid w:val="003857F8"/>
    <w:pPr>
      <w:numPr>
        <w:ilvl w:val="0"/>
        <w:numId w:val="0"/>
      </w:numPr>
    </w:pPr>
  </w:style>
  <w:style w:type="character" w:customStyle="1" w:styleId="Titolo2Carattere">
    <w:name w:val="Titolo 2 Carattere"/>
    <w:link w:val="Titolo2"/>
    <w:rsid w:val="003857F8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Titolo2Carattere"/>
    <w:link w:val="DocumentHistory"/>
    <w:rsid w:val="003857F8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3857F8"/>
    <w:rPr>
      <w:rFonts w:ascii="Arial" w:eastAsia="SimSun" w:hAnsi="Arial"/>
      <w:sz w:val="22"/>
      <w:lang w:eastAsia="zh-CN" w:bidi="bn-BD"/>
    </w:rPr>
  </w:style>
  <w:style w:type="character" w:customStyle="1" w:styleId="OtherInformationChar">
    <w:name w:val="Other Information Char"/>
    <w:link w:val="OtherInformation"/>
    <w:rsid w:val="003857F8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qFormat/>
    <w:rsid w:val="003857F8"/>
    <w:pPr>
      <w:numPr>
        <w:numId w:val="18"/>
      </w:numPr>
    </w:pPr>
  </w:style>
  <w:style w:type="character" w:customStyle="1" w:styleId="TableTextChar">
    <w:name w:val="Table Text Char"/>
    <w:link w:val="TableText"/>
    <w:rsid w:val="003857F8"/>
    <w:rPr>
      <w:rFonts w:ascii="Arial" w:eastAsia="SimSun" w:hAnsi="Arial"/>
      <w:lang w:eastAsia="de-DE" w:bidi="bn-BD"/>
    </w:rPr>
  </w:style>
  <w:style w:type="character" w:customStyle="1" w:styleId="TableIndentedTextChar">
    <w:name w:val="Table Indented Text Char"/>
    <w:link w:val="TableIndentedText"/>
    <w:rsid w:val="003857F8"/>
    <w:rPr>
      <w:rFonts w:ascii="Arial" w:eastAsia="SimSun" w:hAnsi="Arial"/>
      <w:lang w:eastAsia="de-DE" w:bidi="bn-BD"/>
    </w:rPr>
  </w:style>
  <w:style w:type="paragraph" w:customStyle="1" w:styleId="CSLegalTxt">
    <w:name w:val="CS LegalTxt"/>
    <w:rsid w:val="003857F8"/>
    <w:pPr>
      <w:jc w:val="both"/>
    </w:pPr>
    <w:rPr>
      <w:rFonts w:ascii="Arial" w:hAnsi="Arial" w:cs="Arial"/>
      <w:bCs/>
      <w:sz w:val="14"/>
      <w:szCs w:val="22"/>
      <w:lang w:eastAsia="en-US"/>
    </w:rPr>
  </w:style>
  <w:style w:type="character" w:customStyle="1" w:styleId="TableBulletTextChar">
    <w:name w:val="Table Bullet Text Char"/>
    <w:link w:val="TableBulletText"/>
    <w:rsid w:val="003857F8"/>
    <w:rPr>
      <w:rFonts w:ascii="Arial" w:eastAsia="SimSun" w:hAnsi="Arial"/>
      <w:lang w:eastAsia="de-DE" w:bidi="bn-BD"/>
    </w:rPr>
  </w:style>
  <w:style w:type="paragraph" w:customStyle="1" w:styleId="CSTableTitle">
    <w:name w:val="CS TableTitle"/>
    <w:next w:val="Normale"/>
    <w:rsid w:val="003857F8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FieldName">
    <w:name w:val="CS FieldName"/>
    <w:rsid w:val="003857F8"/>
    <w:rPr>
      <w:rFonts w:ascii="Arial" w:hAnsi="Arial" w:cs="Arial"/>
      <w:bCs/>
      <w:szCs w:val="22"/>
      <w:lang w:eastAsia="en-US"/>
    </w:rPr>
  </w:style>
  <w:style w:type="paragraph" w:customStyle="1" w:styleId="CSDocNo">
    <w:name w:val="CS DocNo"/>
    <w:rsid w:val="003857F8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 w:eastAsia="en-US"/>
    </w:rPr>
  </w:style>
  <w:style w:type="paragraph" w:customStyle="1" w:styleId="CSFieldInfo">
    <w:name w:val="CS FieldInfo"/>
    <w:rsid w:val="003857F8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eastAsia="en-US"/>
    </w:rPr>
  </w:style>
  <w:style w:type="paragraph" w:customStyle="1" w:styleId="CSDocTitle">
    <w:name w:val="CS DocTitle"/>
    <w:rsid w:val="003857F8"/>
    <w:pPr>
      <w:spacing w:before="360" w:after="120"/>
      <w:ind w:left="284"/>
    </w:pPr>
    <w:rPr>
      <w:rFonts w:ascii="Arial" w:hAnsi="Arial"/>
      <w:b/>
      <w:sz w:val="36"/>
      <w:lang w:val="en-IE" w:eastAsia="en-US"/>
    </w:rPr>
  </w:style>
  <w:style w:type="table" w:customStyle="1" w:styleId="DonnaTablestyle">
    <w:name w:val="Donna Table style"/>
    <w:basedOn w:val="Tabellanormale"/>
    <w:uiPriority w:val="99"/>
    <w:rsid w:val="003857F8"/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ascii="Arial" w:hAnsi="Arial"/>
        <w:b/>
        <w:sz w:val="22"/>
      </w:rPr>
      <w:tblPr/>
      <w:tcPr>
        <w:shd w:val="clear" w:color="auto" w:fill="C00000"/>
        <w:vAlign w:val="center"/>
      </w:tcPr>
    </w:tblStylePr>
    <w:tblStylePr w:type="band1Horz">
      <w:pPr>
        <w:jc w:val="left"/>
      </w:pPr>
      <w:rPr>
        <w:rFonts w:ascii="Arial" w:hAnsi="Arial"/>
        <w:sz w:val="20"/>
      </w:rPr>
      <w:tblPr/>
      <w:tcPr>
        <w:vAlign w:val="center"/>
      </w:tcPr>
    </w:tblStylePr>
    <w:tblStylePr w:type="band2Horz">
      <w:pPr>
        <w:jc w:val="left"/>
      </w:pPr>
      <w:rPr>
        <w:rFonts w:ascii="Arial" w:hAnsi="Arial"/>
        <w:sz w:val="20"/>
      </w:rPr>
      <w:tblPr/>
      <w:tcPr>
        <w:vAlign w:val="center"/>
      </w:tcPr>
    </w:tblStylePr>
  </w:style>
  <w:style w:type="character" w:customStyle="1" w:styleId="TestonotaapidipaginaCarattere">
    <w:name w:val="Testo nota a piè di pagina Carattere"/>
    <w:link w:val="Testonotaapidipagina"/>
    <w:semiHidden/>
    <w:rsid w:val="003857F8"/>
    <w:rPr>
      <w:rFonts w:ascii="Arial" w:eastAsia="SimSun" w:hAnsi="Arial"/>
      <w:lang w:eastAsia="zh-CN" w:bidi="bn-BD"/>
    </w:rPr>
  </w:style>
  <w:style w:type="character" w:customStyle="1" w:styleId="Titolo6Carattere">
    <w:name w:val="Titolo 6 Carattere"/>
    <w:link w:val="Titolo6"/>
    <w:rsid w:val="003857F8"/>
    <w:rPr>
      <w:rFonts w:ascii="Arial" w:hAnsi="Arial"/>
      <w:bCs/>
      <w:i/>
      <w:sz w:val="22"/>
      <w:szCs w:val="22"/>
      <w:lang w:eastAsia="en-US" w:bidi="bn-BD"/>
    </w:rPr>
  </w:style>
  <w:style w:type="character" w:customStyle="1" w:styleId="Titolo7Carattere">
    <w:name w:val="Titolo 7 Carattere"/>
    <w:link w:val="Titolo7"/>
    <w:rsid w:val="003857F8"/>
    <w:rPr>
      <w:rFonts w:ascii="Arial" w:hAnsi="Arial"/>
      <w:i/>
      <w:sz w:val="22"/>
      <w:lang w:eastAsia="en-US" w:bidi="bn-BD"/>
    </w:rPr>
  </w:style>
  <w:style w:type="character" w:customStyle="1" w:styleId="Titolo8Carattere">
    <w:name w:val="Titolo 8 Carattere"/>
    <w:link w:val="Titolo8"/>
    <w:rsid w:val="003857F8"/>
    <w:rPr>
      <w:rFonts w:ascii="Arial" w:hAnsi="Arial"/>
      <w:i/>
      <w:iCs/>
      <w:sz w:val="22"/>
      <w:lang w:eastAsia="en-US" w:bidi="bn-BD"/>
    </w:rPr>
  </w:style>
  <w:style w:type="character" w:customStyle="1" w:styleId="Titolo9Carattere">
    <w:name w:val="Titolo 9 Carattere"/>
    <w:link w:val="Titolo9"/>
    <w:rsid w:val="003857F8"/>
    <w:rPr>
      <w:rFonts w:ascii="Arial" w:hAnsi="Arial" w:cs="Arial"/>
      <w:i/>
      <w:sz w:val="22"/>
      <w:szCs w:val="22"/>
      <w:lang w:eastAsia="en-US" w:bidi="bn-BD"/>
    </w:rPr>
  </w:style>
  <w:style w:type="paragraph" w:customStyle="1" w:styleId="NormalParagraph">
    <w:name w:val="Normal Paragraph"/>
    <w:basedOn w:val="Normale"/>
    <w:qFormat/>
    <w:rsid w:val="0001285D"/>
  </w:style>
  <w:style w:type="paragraph" w:customStyle="1" w:styleId="TableTitle">
    <w:name w:val="Table Title"/>
    <w:basedOn w:val="Normale"/>
    <w:rsid w:val="003760FF"/>
    <w:pPr>
      <w:spacing w:before="0"/>
      <w:jc w:val="left"/>
    </w:pPr>
    <w:rPr>
      <w:rFonts w:eastAsia="Times New Roman"/>
      <w:b/>
      <w:sz w:val="24"/>
      <w:lang w:eastAsia="en-US" w:bidi="ar-SA"/>
    </w:rPr>
  </w:style>
  <w:style w:type="paragraph" w:customStyle="1" w:styleId="ListBulletsub">
    <w:name w:val="List Bullet (sub)"/>
    <w:basedOn w:val="Puntoelenco3"/>
    <w:uiPriority w:val="5"/>
    <w:qFormat/>
    <w:rsid w:val="007F751D"/>
    <w:pPr>
      <w:numPr>
        <w:numId w:val="0"/>
      </w:numPr>
      <w:tabs>
        <w:tab w:val="clear" w:pos="854"/>
        <w:tab w:val="left" w:pos="1701"/>
      </w:tabs>
      <w:spacing w:before="0" w:after="200" w:line="276" w:lineRule="auto"/>
      <w:ind w:left="1700" w:hanging="340"/>
      <w:contextualSpacing/>
      <w:jc w:val="left"/>
    </w:pPr>
    <w:rPr>
      <w:szCs w:val="22"/>
      <w:lang w:eastAsia="en-GB" w:bidi="ar-SA"/>
    </w:rPr>
  </w:style>
  <w:style w:type="numbering" w:customStyle="1" w:styleId="ListBullets">
    <w:name w:val="ListBullets"/>
    <w:uiPriority w:val="99"/>
    <w:rsid w:val="007F751D"/>
    <w:pPr>
      <w:numPr>
        <w:numId w:val="26"/>
      </w:numPr>
    </w:pPr>
  </w:style>
  <w:style w:type="paragraph" w:styleId="Puntoelenco">
    <w:name w:val="List Bullet"/>
    <w:basedOn w:val="Normale"/>
    <w:uiPriority w:val="99"/>
    <w:semiHidden/>
    <w:rsid w:val="007F751D"/>
    <w:pPr>
      <w:tabs>
        <w:tab w:val="num" w:pos="360"/>
      </w:tabs>
      <w:ind w:left="360" w:hanging="360"/>
      <w:contextualSpacing/>
    </w:pPr>
  </w:style>
  <w:style w:type="paragraph" w:customStyle="1" w:styleId="TableReferencenumber">
    <w:name w:val="Table Reference number"/>
    <w:basedOn w:val="TableText"/>
    <w:uiPriority w:val="23"/>
    <w:qFormat/>
    <w:rsid w:val="009231D0"/>
    <w:pPr>
      <w:numPr>
        <w:numId w:val="34"/>
      </w:numPr>
      <w:spacing w:before="40" w:after="40" w:line="276" w:lineRule="auto"/>
      <w:ind w:left="720"/>
    </w:pPr>
    <w:rPr>
      <w:szCs w:val="22"/>
      <w:lang w:bidi="ar-SA"/>
    </w:rPr>
  </w:style>
  <w:style w:type="paragraph" w:customStyle="1" w:styleId="ANNEX-heading1">
    <w:name w:val="ANNEX-heading1"/>
    <w:basedOn w:val="Annex"/>
    <w:next w:val="NormalParagraph"/>
    <w:uiPriority w:val="26"/>
    <w:rsid w:val="009231D0"/>
    <w:pPr>
      <w:tabs>
        <w:tab w:val="clear" w:pos="840"/>
        <w:tab w:val="num" w:pos="680"/>
      </w:tabs>
      <w:spacing w:before="240" w:after="60" w:line="276" w:lineRule="auto"/>
      <w:ind w:left="680" w:hanging="680"/>
      <w:jc w:val="left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9231D0"/>
    <w:pPr>
      <w:tabs>
        <w:tab w:val="clear" w:pos="680"/>
        <w:tab w:val="num" w:pos="907"/>
      </w:tabs>
      <w:ind w:left="907" w:hanging="907"/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9231D0"/>
    <w:pPr>
      <w:tabs>
        <w:tab w:val="clear" w:pos="907"/>
        <w:tab w:val="num" w:pos="1134"/>
      </w:tabs>
      <w:ind w:left="1134" w:hanging="1134"/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9231D0"/>
    <w:pPr>
      <w:tabs>
        <w:tab w:val="clear" w:pos="1134"/>
        <w:tab w:val="num" w:pos="1361"/>
      </w:tabs>
      <w:ind w:left="1361" w:hanging="1361"/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9231D0"/>
    <w:pPr>
      <w:tabs>
        <w:tab w:val="clear" w:pos="1361"/>
        <w:tab w:val="num" w:pos="1588"/>
      </w:tabs>
      <w:ind w:left="1588" w:hanging="1588"/>
      <w:outlineLvl w:val="5"/>
    </w:pPr>
  </w:style>
  <w:style w:type="character" w:styleId="Enfasicorsivo">
    <w:name w:val="Emphasis"/>
    <w:basedOn w:val="Carpredefinitoparagrafo"/>
    <w:uiPriority w:val="20"/>
    <w:qFormat/>
    <w:rsid w:val="000121D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semiHidden="0" w:uiPriority="1" w:unhideWhenUsed="0" w:qFormat="1"/>
    <w:lsdException w:name="heading 5" w:semiHidden="0" w:uiPriority="1" w:unhideWhenUsed="0" w:qFormat="1"/>
    <w:lsdException w:name="heading 6" w:semiHidden="0" w:uiPriority="1" w:unhideWhenUsed="0" w:qFormat="1"/>
    <w:lsdException w:name="heading 7" w:semiHidden="0" w:uiPriority="1" w:unhideWhenUsed="0" w:qFormat="1"/>
    <w:lsdException w:name="heading 8" w:semiHidden="0" w:uiPriority="1" w:unhideWhenUsed="0" w:qFormat="1"/>
    <w:lsdException w:name="heading 9" w:semiHidden="0" w:uiPriority="1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line number" w:uiPriority="0"/>
    <w:lsdException w:name="page number" w:uiPriority="0"/>
    <w:lsdException w:name="List" w:uiPriority="0"/>
    <w:lsdException w:name="List Number" w:uiPriority="0" w:qFormat="1"/>
    <w:lsdException w:name="List 2" w:uiPriority="0"/>
    <w:lsdException w:name="List Bullet 2" w:uiPriority="2" w:qFormat="1"/>
    <w:lsdException w:name="List Bullet 3" w:uiPriority="2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uiPriority="11" w:qFormat="1"/>
    <w:lsdException w:name="Strong" w:uiPriority="22" w:qFormat="1"/>
    <w:lsdException w:name="Emphasis" w:uiPriority="2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semiHidden="0" w:uiPriority="39" w:unhideWhenUsed="0" w:qFormat="1"/>
  </w:latentStyles>
  <w:style w:type="paragraph" w:default="1" w:styleId="Normale">
    <w:name w:val="Normal"/>
    <w:semiHidden/>
    <w:qFormat/>
    <w:rsid w:val="003857F8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9533FA"/>
    <w:pPr>
      <w:keepNext/>
      <w:keepLines/>
      <w:numPr>
        <w:numId w:val="8"/>
      </w:numPr>
      <w:spacing w:before="240" w:after="120"/>
      <w:jc w:val="left"/>
      <w:outlineLvl w:val="0"/>
    </w:pPr>
    <w:rPr>
      <w:rFonts w:ascii="Arial Bold" w:eastAsia="Times New Roman" w:hAnsi="Arial Bold" w:cs="Arial"/>
      <w:b/>
      <w:bCs/>
      <w:sz w:val="28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1"/>
    <w:qFormat/>
    <w:rsid w:val="003857F8"/>
    <w:pPr>
      <w:keepNext/>
      <w:keepLines/>
      <w:numPr>
        <w:ilvl w:val="1"/>
        <w:numId w:val="8"/>
      </w:numPr>
      <w:spacing w:after="120"/>
      <w:jc w:val="left"/>
      <w:outlineLvl w:val="1"/>
    </w:pPr>
    <w:rPr>
      <w:rFonts w:eastAsia="Times New Roman" w:cs="Arial"/>
      <w:b/>
      <w:bCs/>
      <w:iCs/>
      <w:sz w:val="24"/>
      <w:szCs w:val="28"/>
      <w:lang w:eastAsia="en-US"/>
    </w:rPr>
  </w:style>
  <w:style w:type="paragraph" w:styleId="Titolo3">
    <w:name w:val="heading 3"/>
    <w:basedOn w:val="Normale"/>
    <w:next w:val="Normale"/>
    <w:link w:val="Titolo3Carattere"/>
    <w:uiPriority w:val="1"/>
    <w:qFormat/>
    <w:rsid w:val="003857F8"/>
    <w:pPr>
      <w:keepNext/>
      <w:keepLines/>
      <w:numPr>
        <w:ilvl w:val="2"/>
        <w:numId w:val="8"/>
      </w:numPr>
      <w:spacing w:after="120"/>
      <w:jc w:val="left"/>
      <w:outlineLvl w:val="2"/>
    </w:pPr>
    <w:rPr>
      <w:rFonts w:eastAsia="Times New Roman" w:cs="Arial"/>
      <w:b/>
      <w:bCs/>
      <w:szCs w:val="26"/>
      <w:lang w:eastAsia="en-US"/>
    </w:rPr>
  </w:style>
  <w:style w:type="paragraph" w:styleId="Titolo4">
    <w:name w:val="heading 4"/>
    <w:basedOn w:val="Normale"/>
    <w:next w:val="Normale"/>
    <w:link w:val="Titolo4Carattere"/>
    <w:uiPriority w:val="1"/>
    <w:qFormat/>
    <w:rsid w:val="003857F8"/>
    <w:pPr>
      <w:keepNext/>
      <w:keepLines/>
      <w:numPr>
        <w:ilvl w:val="3"/>
        <w:numId w:val="8"/>
      </w:numPr>
      <w:spacing w:after="120"/>
      <w:jc w:val="left"/>
      <w:outlineLvl w:val="3"/>
    </w:pPr>
    <w:rPr>
      <w:rFonts w:eastAsia="Times New Roman"/>
      <w:bCs/>
      <w:i/>
      <w:szCs w:val="28"/>
      <w:lang w:eastAsia="en-US"/>
    </w:rPr>
  </w:style>
  <w:style w:type="paragraph" w:styleId="Titolo5">
    <w:name w:val="heading 5"/>
    <w:basedOn w:val="Normale"/>
    <w:next w:val="Normale"/>
    <w:link w:val="Titolo5Carattere"/>
    <w:uiPriority w:val="1"/>
    <w:qFormat/>
    <w:rsid w:val="003857F8"/>
    <w:pPr>
      <w:keepNext/>
      <w:keepLines/>
      <w:numPr>
        <w:ilvl w:val="4"/>
        <w:numId w:val="8"/>
      </w:numPr>
      <w:spacing w:after="120"/>
      <w:jc w:val="left"/>
      <w:outlineLvl w:val="4"/>
    </w:pPr>
    <w:rPr>
      <w:rFonts w:eastAsia="Times New Roman"/>
      <w:bCs/>
      <w:i/>
      <w:iCs/>
      <w:szCs w:val="26"/>
      <w:lang w:eastAsia="en-US"/>
    </w:rPr>
  </w:style>
  <w:style w:type="paragraph" w:styleId="Titolo6">
    <w:name w:val="heading 6"/>
    <w:basedOn w:val="Normale"/>
    <w:next w:val="Normale"/>
    <w:link w:val="Titolo6Carattere"/>
    <w:uiPriority w:val="1"/>
    <w:qFormat/>
    <w:rsid w:val="003857F8"/>
    <w:pPr>
      <w:keepNext/>
      <w:keepLines/>
      <w:numPr>
        <w:ilvl w:val="5"/>
        <w:numId w:val="8"/>
      </w:numPr>
      <w:spacing w:after="140" w:line="260" w:lineRule="atLeast"/>
      <w:jc w:val="left"/>
      <w:outlineLvl w:val="5"/>
    </w:pPr>
    <w:rPr>
      <w:rFonts w:eastAsia="Times New Roman"/>
      <w:bCs/>
      <w:i/>
      <w:szCs w:val="22"/>
      <w:lang w:eastAsia="en-US"/>
    </w:rPr>
  </w:style>
  <w:style w:type="paragraph" w:styleId="Titolo7">
    <w:name w:val="heading 7"/>
    <w:basedOn w:val="Normale"/>
    <w:next w:val="Normale"/>
    <w:link w:val="Titolo7Carattere"/>
    <w:uiPriority w:val="1"/>
    <w:qFormat/>
    <w:rsid w:val="003857F8"/>
    <w:pPr>
      <w:keepNext/>
      <w:keepLines/>
      <w:numPr>
        <w:ilvl w:val="6"/>
        <w:numId w:val="8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Titolo8">
    <w:name w:val="heading 8"/>
    <w:basedOn w:val="Normale"/>
    <w:next w:val="Normale"/>
    <w:link w:val="Titolo8Carattere"/>
    <w:uiPriority w:val="1"/>
    <w:qFormat/>
    <w:rsid w:val="003857F8"/>
    <w:pPr>
      <w:keepNext/>
      <w:keepLines/>
      <w:numPr>
        <w:ilvl w:val="7"/>
        <w:numId w:val="8"/>
      </w:numPr>
      <w:spacing w:after="140" w:line="260" w:lineRule="atLeast"/>
      <w:jc w:val="left"/>
      <w:outlineLvl w:val="7"/>
    </w:pPr>
    <w:rPr>
      <w:rFonts w:eastAsia="Times New Roman"/>
      <w:i/>
      <w:iCs/>
      <w:lang w:eastAsia="en-US"/>
    </w:rPr>
  </w:style>
  <w:style w:type="paragraph" w:styleId="Titolo9">
    <w:name w:val="heading 9"/>
    <w:basedOn w:val="Normale"/>
    <w:next w:val="Normale"/>
    <w:link w:val="Titolo9Carattere"/>
    <w:uiPriority w:val="1"/>
    <w:qFormat/>
    <w:rsid w:val="003857F8"/>
    <w:pPr>
      <w:numPr>
        <w:ilvl w:val="8"/>
        <w:numId w:val="8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ead">
    <w:name w:val="Head"/>
    <w:basedOn w:val="Titolo"/>
    <w:autoRedefine/>
    <w:semiHidden/>
    <w:rsid w:val="003857F8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olo">
    <w:name w:val="Title"/>
    <w:basedOn w:val="Normale"/>
    <w:link w:val="TitoloCarattere"/>
    <w:autoRedefine/>
    <w:unhideWhenUsed/>
    <w:qFormat/>
    <w:rsid w:val="00CD1DB2"/>
    <w:pPr>
      <w:spacing w:after="60"/>
      <w:jc w:val="center"/>
      <w:outlineLvl w:val="0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e"/>
    <w:semiHidden/>
    <w:rsid w:val="003857F8"/>
    <w:pPr>
      <w:spacing w:after="120"/>
    </w:pPr>
    <w:rPr>
      <w:sz w:val="18"/>
    </w:rPr>
  </w:style>
  <w:style w:type="paragraph" w:styleId="Sommario1">
    <w:name w:val="toc 1"/>
    <w:basedOn w:val="Sommario3"/>
    <w:next w:val="Normale"/>
    <w:autoRedefine/>
    <w:uiPriority w:val="39"/>
    <w:unhideWhenUsed/>
    <w:rsid w:val="003857F8"/>
    <w:pPr>
      <w:tabs>
        <w:tab w:val="clear" w:pos="1400"/>
      </w:tabs>
      <w:ind w:left="470" w:hanging="459"/>
    </w:pPr>
    <w:rPr>
      <w:b/>
    </w:rPr>
  </w:style>
  <w:style w:type="paragraph" w:styleId="Sommario2">
    <w:name w:val="toc 2"/>
    <w:basedOn w:val="Sommario1"/>
    <w:next w:val="Normale"/>
    <w:uiPriority w:val="39"/>
    <w:unhideWhenUsed/>
    <w:rsid w:val="003857F8"/>
    <w:pPr>
      <w:ind w:left="1162" w:hanging="686"/>
    </w:pPr>
    <w:rPr>
      <w:rFonts w:eastAsia="Times New Roman"/>
      <w:b w:val="0"/>
      <w:szCs w:val="24"/>
      <w:lang w:eastAsia="en-GB"/>
    </w:rPr>
  </w:style>
  <w:style w:type="paragraph" w:styleId="Sommario3">
    <w:name w:val="toc 3"/>
    <w:basedOn w:val="Normale"/>
    <w:next w:val="Normale"/>
    <w:uiPriority w:val="39"/>
    <w:unhideWhenUsed/>
    <w:rsid w:val="003857F8"/>
    <w:pPr>
      <w:tabs>
        <w:tab w:val="left" w:pos="1400"/>
        <w:tab w:val="right" w:pos="7938"/>
      </w:tabs>
      <w:spacing w:before="0"/>
      <w:ind w:left="1162" w:hanging="686"/>
    </w:pPr>
    <w:rPr>
      <w:noProof/>
    </w:rPr>
  </w:style>
  <w:style w:type="character" w:styleId="Rimandonotaapidipagina">
    <w:name w:val="footnote reference"/>
    <w:semiHidden/>
    <w:rsid w:val="003857F8"/>
    <w:rPr>
      <w:vertAlign w:val="superscript"/>
    </w:rPr>
  </w:style>
  <w:style w:type="paragraph" w:styleId="Testonotaapidipagina">
    <w:name w:val="footnote text"/>
    <w:basedOn w:val="Normale"/>
    <w:link w:val="TestonotaapidipaginaCarattere"/>
    <w:semiHidden/>
    <w:rsid w:val="003857F8"/>
    <w:rPr>
      <w:sz w:val="20"/>
    </w:rPr>
  </w:style>
  <w:style w:type="paragraph" w:customStyle="1" w:styleId="ListBullletsub">
    <w:name w:val="List Bulllet (sub)"/>
    <w:basedOn w:val="Normale"/>
    <w:link w:val="ListBullletsubChar"/>
    <w:qFormat/>
    <w:rsid w:val="003857F8"/>
    <w:pPr>
      <w:numPr>
        <w:numId w:val="17"/>
      </w:numPr>
    </w:pPr>
    <w:rPr>
      <w:lang w:val="fr-FR"/>
    </w:rPr>
  </w:style>
  <w:style w:type="table" w:customStyle="1" w:styleId="Table1Style">
    <w:name w:val="Table 1 Style"/>
    <w:basedOn w:val="Tabellanormale"/>
    <w:rsid w:val="003857F8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Intestazione">
    <w:name w:val="header"/>
    <w:basedOn w:val="Normale"/>
    <w:semiHidden/>
    <w:rsid w:val="003857F8"/>
    <w:pPr>
      <w:tabs>
        <w:tab w:val="center" w:pos="4153"/>
        <w:tab w:val="right" w:pos="8306"/>
      </w:tabs>
      <w:jc w:val="right"/>
    </w:pPr>
  </w:style>
  <w:style w:type="paragraph" w:styleId="Sommario4">
    <w:name w:val="toc 4"/>
    <w:basedOn w:val="Normale"/>
    <w:next w:val="Normale"/>
    <w:autoRedefine/>
    <w:semiHidden/>
    <w:rsid w:val="003857F8"/>
    <w:pPr>
      <w:ind w:left="600"/>
    </w:pPr>
    <w:rPr>
      <w:rFonts w:ascii="Times New Roman" w:hAnsi="Times New Roman"/>
    </w:rPr>
  </w:style>
  <w:style w:type="paragraph" w:styleId="Sommario5">
    <w:name w:val="toc 5"/>
    <w:basedOn w:val="Normale"/>
    <w:next w:val="Normale"/>
    <w:autoRedefine/>
    <w:semiHidden/>
    <w:rsid w:val="003857F8"/>
    <w:pPr>
      <w:ind w:left="800"/>
    </w:pPr>
    <w:rPr>
      <w:rFonts w:ascii="Times New Roman" w:hAnsi="Times New Roman"/>
    </w:rPr>
  </w:style>
  <w:style w:type="paragraph" w:styleId="Sommario6">
    <w:name w:val="toc 6"/>
    <w:basedOn w:val="Normale"/>
    <w:next w:val="Normale"/>
    <w:autoRedefine/>
    <w:semiHidden/>
    <w:rsid w:val="003857F8"/>
    <w:pPr>
      <w:ind w:left="1000"/>
    </w:pPr>
    <w:rPr>
      <w:rFonts w:ascii="Times New Roman" w:hAnsi="Times New Roman"/>
    </w:rPr>
  </w:style>
  <w:style w:type="paragraph" w:styleId="Sommario7">
    <w:name w:val="toc 7"/>
    <w:basedOn w:val="Normale"/>
    <w:next w:val="Normale"/>
    <w:autoRedefine/>
    <w:semiHidden/>
    <w:rsid w:val="003857F8"/>
    <w:pPr>
      <w:ind w:left="1200"/>
    </w:pPr>
    <w:rPr>
      <w:rFonts w:ascii="Times New Roman" w:hAnsi="Times New Roman"/>
    </w:rPr>
  </w:style>
  <w:style w:type="paragraph" w:styleId="Sommario8">
    <w:name w:val="toc 8"/>
    <w:basedOn w:val="Normale"/>
    <w:next w:val="Normale"/>
    <w:autoRedefine/>
    <w:semiHidden/>
    <w:rsid w:val="003857F8"/>
    <w:pPr>
      <w:ind w:left="1400"/>
    </w:pPr>
    <w:rPr>
      <w:rFonts w:ascii="Times New Roman" w:hAnsi="Times New Roman"/>
    </w:rPr>
  </w:style>
  <w:style w:type="paragraph" w:styleId="Sommario9">
    <w:name w:val="toc 9"/>
    <w:basedOn w:val="Normale"/>
    <w:next w:val="Normale"/>
    <w:autoRedefine/>
    <w:semiHidden/>
    <w:rsid w:val="003857F8"/>
    <w:pPr>
      <w:ind w:left="1600"/>
    </w:pPr>
    <w:rPr>
      <w:rFonts w:ascii="Times New Roman" w:hAnsi="Times New Roman"/>
    </w:rPr>
  </w:style>
  <w:style w:type="paragraph" w:customStyle="1" w:styleId="ListBullet1">
    <w:name w:val="List Bullet 1"/>
    <w:basedOn w:val="Normale"/>
    <w:qFormat/>
    <w:rsid w:val="003857F8"/>
    <w:pPr>
      <w:numPr>
        <w:numId w:val="6"/>
      </w:numPr>
      <w:spacing w:before="60" w:after="60"/>
    </w:pPr>
  </w:style>
  <w:style w:type="paragraph" w:customStyle="1" w:styleId="GSMABodytext">
    <w:name w:val="GSMA Body text"/>
    <w:basedOn w:val="Normale"/>
    <w:rsid w:val="003857F8"/>
    <w:rPr>
      <w:rFonts w:eastAsia="Times New Roman"/>
    </w:rPr>
  </w:style>
  <w:style w:type="paragraph" w:styleId="Elenco">
    <w:name w:val="List"/>
    <w:basedOn w:val="Normale"/>
    <w:semiHidden/>
    <w:rsid w:val="003857F8"/>
    <w:pPr>
      <w:ind w:left="283" w:hanging="283"/>
    </w:pPr>
  </w:style>
  <w:style w:type="paragraph" w:styleId="Didascalia">
    <w:name w:val="caption"/>
    <w:basedOn w:val="Normale"/>
    <w:next w:val="Normale"/>
    <w:qFormat/>
    <w:rsid w:val="003857F8"/>
    <w:pPr>
      <w:spacing w:after="120"/>
      <w:jc w:val="center"/>
    </w:pPr>
    <w:rPr>
      <w:b/>
      <w:bCs/>
    </w:rPr>
  </w:style>
  <w:style w:type="paragraph" w:styleId="Elenco2">
    <w:name w:val="List 2"/>
    <w:basedOn w:val="Elenco"/>
    <w:autoRedefine/>
    <w:semiHidden/>
    <w:rsid w:val="003857F8"/>
    <w:pPr>
      <w:numPr>
        <w:numId w:val="1"/>
      </w:numPr>
    </w:pPr>
  </w:style>
  <w:style w:type="paragraph" w:styleId="Puntoelenco2">
    <w:name w:val="List Bullet 2"/>
    <w:basedOn w:val="Normale"/>
    <w:autoRedefine/>
    <w:uiPriority w:val="2"/>
    <w:qFormat/>
    <w:rsid w:val="003857F8"/>
    <w:pPr>
      <w:numPr>
        <w:numId w:val="9"/>
      </w:numPr>
      <w:spacing w:before="60" w:after="60"/>
    </w:pPr>
  </w:style>
  <w:style w:type="paragraph" w:customStyle="1" w:styleId="GSMCoverImage">
    <w:name w:val="GSM Cover Image"/>
    <w:autoRedefine/>
    <w:rsid w:val="003857F8"/>
    <w:pPr>
      <w:spacing w:before="960" w:after="240"/>
      <w:jc w:val="center"/>
    </w:pPr>
    <w:rPr>
      <w:rFonts w:cs="Arial"/>
      <w:lang w:eastAsia="en-US"/>
    </w:rPr>
  </w:style>
  <w:style w:type="paragraph" w:customStyle="1" w:styleId="DocumentManagement">
    <w:name w:val="Document Management"/>
    <w:basedOn w:val="Titolo1"/>
    <w:link w:val="DocumentManagementChar"/>
    <w:qFormat/>
    <w:rsid w:val="003857F8"/>
    <w:pPr>
      <w:numPr>
        <w:numId w:val="0"/>
      </w:numPr>
      <w:ind w:left="854" w:hanging="854"/>
    </w:pPr>
  </w:style>
  <w:style w:type="paragraph" w:customStyle="1" w:styleId="DocInfo">
    <w:name w:val="Doc Info"/>
    <w:basedOn w:val="Normale"/>
    <w:next w:val="Normale"/>
    <w:autoRedefine/>
    <w:rsid w:val="003857F8"/>
    <w:rPr>
      <w:b/>
      <w:sz w:val="24"/>
    </w:rPr>
  </w:style>
  <w:style w:type="paragraph" w:customStyle="1" w:styleId="TableHeader">
    <w:name w:val="Table Header"/>
    <w:basedOn w:val="Normale"/>
    <w:autoRedefine/>
    <w:unhideWhenUsed/>
    <w:qFormat/>
    <w:rsid w:val="003857F8"/>
    <w:pPr>
      <w:jc w:val="left"/>
    </w:pPr>
    <w:rPr>
      <w:b/>
    </w:rPr>
  </w:style>
  <w:style w:type="paragraph" w:styleId="Pidipagina">
    <w:name w:val="footer"/>
    <w:basedOn w:val="Normale"/>
    <w:link w:val="PidipaginaCarattere"/>
    <w:unhideWhenUsed/>
    <w:rsid w:val="003857F8"/>
    <w:pPr>
      <w:tabs>
        <w:tab w:val="center" w:pos="4513"/>
        <w:tab w:val="right" w:pos="9026"/>
      </w:tabs>
    </w:pPr>
  </w:style>
  <w:style w:type="character" w:styleId="Collegamentoipertestuale">
    <w:name w:val="Hyperlink"/>
    <w:uiPriority w:val="99"/>
    <w:unhideWhenUsed/>
    <w:rsid w:val="003857F8"/>
    <w:rPr>
      <w:color w:val="0000FF"/>
      <w:u w:val="single"/>
    </w:rPr>
  </w:style>
  <w:style w:type="paragraph" w:customStyle="1" w:styleId="Titlelabel">
    <w:name w:val="Title label"/>
    <w:basedOn w:val="Normale"/>
    <w:semiHidden/>
    <w:rsid w:val="003857F8"/>
    <w:rPr>
      <w:b/>
      <w:spacing w:val="20"/>
      <w:sz w:val="36"/>
      <w:lang w:val="en-IE"/>
    </w:rPr>
  </w:style>
  <w:style w:type="paragraph" w:customStyle="1" w:styleId="Centredtext">
    <w:name w:val="Centred text"/>
    <w:basedOn w:val="Normale"/>
    <w:next w:val="Normale"/>
    <w:autoRedefine/>
    <w:rsid w:val="003857F8"/>
    <w:pPr>
      <w:ind w:left="2880"/>
    </w:pPr>
    <w:rPr>
      <w:b/>
      <w:i/>
      <w:sz w:val="20"/>
    </w:rPr>
  </w:style>
  <w:style w:type="paragraph" w:customStyle="1" w:styleId="DocumentHistory">
    <w:name w:val="Document History"/>
    <w:basedOn w:val="Titolo2"/>
    <w:link w:val="DocumentHistoryChar"/>
    <w:qFormat/>
    <w:rsid w:val="003857F8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e"/>
    <w:next w:val="Normale"/>
    <w:autoRedefine/>
    <w:rsid w:val="003857F8"/>
    <w:pPr>
      <w:jc w:val="left"/>
    </w:pPr>
    <w:rPr>
      <w:i/>
      <w:sz w:val="24"/>
      <w:szCs w:val="24"/>
    </w:rPr>
  </w:style>
  <w:style w:type="paragraph" w:customStyle="1" w:styleId="TableCaption">
    <w:name w:val="Table Caption"/>
    <w:basedOn w:val="Normale"/>
    <w:next w:val="Normale"/>
    <w:qFormat/>
    <w:rsid w:val="003857F8"/>
    <w:pPr>
      <w:numPr>
        <w:numId w:val="7"/>
      </w:numPr>
      <w:tabs>
        <w:tab w:val="left" w:pos="1009"/>
      </w:tabs>
      <w:spacing w:after="120"/>
      <w:jc w:val="center"/>
    </w:pPr>
    <w:rPr>
      <w:b/>
      <w:bCs/>
      <w:lang w:eastAsia="de-DE"/>
    </w:rPr>
  </w:style>
  <w:style w:type="paragraph" w:customStyle="1" w:styleId="Normal2">
    <w:name w:val="Normal2"/>
    <w:basedOn w:val="Normale"/>
    <w:semiHidden/>
    <w:rsid w:val="003857F8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3857F8"/>
    <w:rPr>
      <w:rFonts w:ascii="Arial" w:eastAsia="SimSun" w:hAnsi="Arial"/>
      <w:sz w:val="22"/>
      <w:lang w:val="fr-FR" w:eastAsia="zh-CN" w:bidi="bn-BD"/>
    </w:rPr>
  </w:style>
  <w:style w:type="paragraph" w:customStyle="1" w:styleId="normalPRD">
    <w:name w:val="normalPRD"/>
    <w:basedOn w:val="Normale"/>
    <w:semiHidden/>
    <w:rsid w:val="003857F8"/>
    <w:pPr>
      <w:jc w:val="left"/>
    </w:pPr>
  </w:style>
  <w:style w:type="paragraph" w:customStyle="1" w:styleId="Dictionarytext">
    <w:name w:val="Dictionary text"/>
    <w:basedOn w:val="Corpotesto"/>
    <w:semiHidden/>
    <w:rsid w:val="003857F8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3857F8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Corpotesto">
    <w:name w:val="Body Text"/>
    <w:basedOn w:val="Normale"/>
    <w:link w:val="CorpotestoCarattere"/>
    <w:semiHidden/>
    <w:rsid w:val="003857F8"/>
    <w:pPr>
      <w:spacing w:after="120"/>
    </w:pPr>
  </w:style>
  <w:style w:type="paragraph" w:styleId="Testocommento">
    <w:name w:val="annotation text"/>
    <w:basedOn w:val="Normale"/>
    <w:link w:val="TestocommentoCarattere"/>
    <w:semiHidden/>
    <w:rsid w:val="003857F8"/>
    <w:rPr>
      <w:rFonts w:ascii="Times New Roman" w:hAnsi="Times New Roman"/>
      <w:sz w:val="20"/>
    </w:rPr>
  </w:style>
  <w:style w:type="character" w:customStyle="1" w:styleId="PidipaginaCarattere">
    <w:name w:val="Piè di pagina Carattere"/>
    <w:link w:val="Pidipagina"/>
    <w:rsid w:val="003857F8"/>
    <w:rPr>
      <w:rFonts w:ascii="Arial" w:eastAsia="SimSun" w:hAnsi="Arial"/>
      <w:sz w:val="22"/>
      <w:lang w:eastAsia="zh-CN" w:bidi="bn-BD"/>
    </w:rPr>
  </w:style>
  <w:style w:type="paragraph" w:customStyle="1" w:styleId="Heading0">
    <w:name w:val="Heading 0"/>
    <w:basedOn w:val="Normale"/>
    <w:semiHidden/>
    <w:rsid w:val="003857F8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e"/>
    <w:semiHidden/>
    <w:rsid w:val="003857F8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3857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character" w:styleId="Numeropagina">
    <w:name w:val="page number"/>
    <w:semiHidden/>
    <w:rsid w:val="003857F8"/>
  </w:style>
  <w:style w:type="paragraph" w:customStyle="1" w:styleId="TableText">
    <w:name w:val="Table Text"/>
    <w:basedOn w:val="Normale"/>
    <w:link w:val="TableTextChar"/>
    <w:qFormat/>
    <w:rsid w:val="003857F8"/>
    <w:pPr>
      <w:spacing w:before="0"/>
      <w:jc w:val="left"/>
    </w:pPr>
    <w:rPr>
      <w:sz w:val="20"/>
      <w:lang w:eastAsia="de-DE"/>
    </w:rPr>
  </w:style>
  <w:style w:type="paragraph" w:customStyle="1" w:styleId="HD2">
    <w:name w:val="HD2"/>
    <w:basedOn w:val="Normale"/>
    <w:semiHidden/>
    <w:rsid w:val="003857F8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e"/>
    <w:semiHidden/>
    <w:rsid w:val="003857F8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e"/>
    <w:rsid w:val="003857F8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CSLegal2"/>
    <w:rsid w:val="003857F8"/>
    <w:rPr>
      <w:u w:val="none"/>
    </w:rPr>
  </w:style>
  <w:style w:type="paragraph" w:customStyle="1" w:styleId="CopyrightDisclaimer">
    <w:name w:val="Copyright Disclaimer"/>
    <w:basedOn w:val="Normale"/>
    <w:next w:val="Normale"/>
    <w:autoRedefine/>
    <w:rsid w:val="003857F8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e"/>
    <w:link w:val="NormalStyleIndentedParagraphChar"/>
    <w:qFormat/>
    <w:rsid w:val="003857F8"/>
    <w:pPr>
      <w:ind w:left="360"/>
    </w:pPr>
  </w:style>
  <w:style w:type="table" w:customStyle="1" w:styleId="Table2Style">
    <w:name w:val="Table 2 Style"/>
    <w:basedOn w:val="Tabellanormale"/>
    <w:rsid w:val="003857F8"/>
    <w:pPr>
      <w:spacing w:before="12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BatangChe" w:hAnsi="BatangChe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Normale"/>
    <w:semiHidden/>
    <w:rsid w:val="003857F8"/>
    <w:pPr>
      <w:spacing w:before="0"/>
      <w:ind w:left="560"/>
      <w:jc w:val="left"/>
    </w:pPr>
    <w:rPr>
      <w:rFonts w:eastAsia="Arial"/>
      <w:b/>
      <w:snapToGrid w:val="0"/>
      <w:sz w:val="36"/>
      <w:lang w:val="en-IE"/>
    </w:rPr>
  </w:style>
  <w:style w:type="paragraph" w:customStyle="1" w:styleId="CSNumber">
    <w:name w:val="CS_Number"/>
    <w:basedOn w:val="Normale"/>
    <w:semiHidden/>
    <w:rsid w:val="003857F8"/>
    <w:pPr>
      <w:spacing w:before="0"/>
      <w:ind w:left="560"/>
      <w:jc w:val="right"/>
    </w:pPr>
    <w:rPr>
      <w:rFonts w:eastAsia="Arial"/>
      <w:b/>
      <w:snapToGrid w:val="0"/>
      <w:sz w:val="28"/>
      <w:lang w:val="en-IE"/>
    </w:rPr>
  </w:style>
  <w:style w:type="paragraph" w:customStyle="1" w:styleId="DocumentTitle">
    <w:name w:val="Document Title"/>
    <w:basedOn w:val="Normale"/>
    <w:next w:val="Normale"/>
    <w:autoRedefine/>
    <w:semiHidden/>
    <w:rsid w:val="003857F8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e"/>
    <w:autoRedefine/>
    <w:semiHidden/>
    <w:rsid w:val="003857F8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e"/>
    <w:semiHidden/>
    <w:rsid w:val="003857F8"/>
    <w:pPr>
      <w:spacing w:line="360" w:lineRule="auto"/>
    </w:pPr>
    <w:rPr>
      <w:b/>
    </w:rPr>
  </w:style>
  <w:style w:type="paragraph" w:customStyle="1" w:styleId="CSLegal1">
    <w:name w:val="CS_Legal1"/>
    <w:basedOn w:val="Normale"/>
    <w:rsid w:val="003857F8"/>
    <w:rPr>
      <w:b/>
      <w:bCs/>
      <w:i/>
      <w:iCs/>
      <w:sz w:val="20"/>
    </w:rPr>
  </w:style>
  <w:style w:type="paragraph" w:styleId="Testofumetto">
    <w:name w:val="Balloon Text"/>
    <w:basedOn w:val="Normale"/>
    <w:rsid w:val="003857F8"/>
    <w:rPr>
      <w:rFonts w:ascii="Tahoma" w:hAnsi="Tahoma" w:cs="Tahoma"/>
      <w:sz w:val="16"/>
      <w:szCs w:val="16"/>
    </w:rPr>
  </w:style>
  <w:style w:type="paragraph" w:customStyle="1" w:styleId="Listletter">
    <w:name w:val="List letter"/>
    <w:basedOn w:val="Normale"/>
    <w:qFormat/>
    <w:rsid w:val="003857F8"/>
    <w:pPr>
      <w:numPr>
        <w:numId w:val="14"/>
      </w:numPr>
      <w:spacing w:before="60" w:after="60"/>
      <w:jc w:val="left"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3857F8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Puntoelenco3">
    <w:name w:val="List Bullet 3"/>
    <w:basedOn w:val="Normale"/>
    <w:autoRedefine/>
    <w:uiPriority w:val="2"/>
    <w:qFormat/>
    <w:rsid w:val="003857F8"/>
    <w:pPr>
      <w:numPr>
        <w:numId w:val="10"/>
      </w:numPr>
      <w:tabs>
        <w:tab w:val="left" w:pos="854"/>
      </w:tabs>
      <w:spacing w:before="60" w:after="60"/>
    </w:pPr>
  </w:style>
  <w:style w:type="paragraph" w:customStyle="1" w:styleId="msolistparagraph0">
    <w:name w:val="msolistparagraph"/>
    <w:basedOn w:val="Normale"/>
    <w:semiHidden/>
    <w:rsid w:val="003857F8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3857F8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3857F8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eastAsia="en-US"/>
    </w:rPr>
  </w:style>
  <w:style w:type="paragraph" w:customStyle="1" w:styleId="FrontMatterTitles">
    <w:name w:val="Front Matter Titles"/>
    <w:basedOn w:val="Normale"/>
    <w:rsid w:val="003857F8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3857F8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3857F8"/>
    <w:pPr>
      <w:numPr>
        <w:numId w:val="5"/>
      </w:numPr>
    </w:p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857F8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857F8"/>
    <w:rPr>
      <w:rFonts w:ascii="Tahoma" w:eastAsia="SimSun" w:hAnsi="Tahoma" w:cs="Tahoma"/>
      <w:sz w:val="16"/>
      <w:szCs w:val="16"/>
      <w:lang w:eastAsia="zh-CN" w:bidi="bn-BD"/>
    </w:rPr>
  </w:style>
  <w:style w:type="paragraph" w:styleId="Numeroelenco">
    <w:name w:val="List Number"/>
    <w:basedOn w:val="Normale"/>
    <w:qFormat/>
    <w:rsid w:val="003857F8"/>
    <w:pPr>
      <w:numPr>
        <w:numId w:val="11"/>
      </w:numPr>
      <w:tabs>
        <w:tab w:val="left" w:pos="266"/>
      </w:tabs>
      <w:spacing w:before="60" w:after="60"/>
    </w:pPr>
  </w:style>
  <w:style w:type="paragraph" w:customStyle="1" w:styleId="Figurecaption">
    <w:name w:val="Figure caption"/>
    <w:basedOn w:val="Normale"/>
    <w:next w:val="Normale"/>
    <w:qFormat/>
    <w:rsid w:val="003857F8"/>
    <w:pPr>
      <w:numPr>
        <w:numId w:val="13"/>
      </w:numPr>
      <w:tabs>
        <w:tab w:val="left" w:pos="1009"/>
      </w:tabs>
      <w:spacing w:after="120"/>
      <w:jc w:val="center"/>
      <w:outlineLvl w:val="0"/>
    </w:pPr>
    <w:rPr>
      <w:rFonts w:ascii="Arial Bold" w:hAnsi="Arial Bold"/>
      <w:b/>
    </w:rPr>
  </w:style>
  <w:style w:type="character" w:styleId="Rimandocommento">
    <w:name w:val="annotation reference"/>
    <w:uiPriority w:val="99"/>
    <w:semiHidden/>
    <w:unhideWhenUsed/>
    <w:rsid w:val="003857F8"/>
    <w:rPr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857F8"/>
    <w:rPr>
      <w:rFonts w:ascii="Arial" w:hAnsi="Arial" w:cs="Arial"/>
      <w:b/>
      <w:bCs/>
    </w:rPr>
  </w:style>
  <w:style w:type="character" w:customStyle="1" w:styleId="TestocommentoCarattere">
    <w:name w:val="Testo commento Carattere"/>
    <w:link w:val="Testocommento"/>
    <w:semiHidden/>
    <w:rsid w:val="003857F8"/>
    <w:rPr>
      <w:rFonts w:eastAsia="SimSun"/>
      <w:lang w:eastAsia="zh-CN" w:bidi="bn-BD"/>
    </w:rPr>
  </w:style>
  <w:style w:type="character" w:customStyle="1" w:styleId="SoggettocommentoCarattere">
    <w:name w:val="Soggetto commento Carattere"/>
    <w:link w:val="Soggettocommento"/>
    <w:uiPriority w:val="99"/>
    <w:semiHidden/>
    <w:rsid w:val="003857F8"/>
    <w:rPr>
      <w:rFonts w:ascii="Arial" w:eastAsia="SimSun" w:hAnsi="Arial" w:cs="Arial"/>
      <w:b/>
      <w:bCs/>
      <w:lang w:eastAsia="zh-CN" w:bidi="bn-BD"/>
    </w:rPr>
  </w:style>
  <w:style w:type="paragraph" w:customStyle="1" w:styleId="TableIndentedText">
    <w:name w:val="Table Indented Text"/>
    <w:basedOn w:val="TableText"/>
    <w:link w:val="TableIndentedTextChar"/>
    <w:qFormat/>
    <w:rsid w:val="003857F8"/>
    <w:pPr>
      <w:ind w:left="207"/>
    </w:pPr>
  </w:style>
  <w:style w:type="paragraph" w:customStyle="1" w:styleId="ListParagraphletter">
    <w:name w:val="List Paragraph letter"/>
    <w:basedOn w:val="Normale"/>
    <w:qFormat/>
    <w:rsid w:val="003857F8"/>
    <w:pPr>
      <w:numPr>
        <w:numId w:val="15"/>
      </w:numPr>
      <w:spacing w:before="60" w:after="60"/>
    </w:pPr>
  </w:style>
  <w:style w:type="table" w:styleId="Grigliatabella">
    <w:name w:val="Table Grid"/>
    <w:basedOn w:val="Tabellanormale"/>
    <w:uiPriority w:val="59"/>
    <w:rsid w:val="003857F8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Romans">
    <w:name w:val="List Paragraph Romans"/>
    <w:basedOn w:val="Normale"/>
    <w:qFormat/>
    <w:rsid w:val="003857F8"/>
    <w:pPr>
      <w:numPr>
        <w:numId w:val="16"/>
      </w:numPr>
      <w:spacing w:before="60" w:after="60"/>
    </w:pPr>
  </w:style>
  <w:style w:type="paragraph" w:styleId="Titolosommario">
    <w:name w:val="TOC Heading"/>
    <w:basedOn w:val="Normale"/>
    <w:uiPriority w:val="39"/>
    <w:unhideWhenUsed/>
    <w:qFormat/>
    <w:rsid w:val="003857F8"/>
    <w:pPr>
      <w:keepNext/>
      <w:pageBreakBefore/>
      <w:spacing w:before="0" w:after="240"/>
    </w:pPr>
    <w:rPr>
      <w:b/>
      <w:sz w:val="28"/>
    </w:rPr>
  </w:style>
  <w:style w:type="character" w:customStyle="1" w:styleId="CorpotestoCarattere">
    <w:name w:val="Corpo testo Carattere"/>
    <w:link w:val="Corpotesto"/>
    <w:semiHidden/>
    <w:rsid w:val="003857F8"/>
    <w:rPr>
      <w:rFonts w:ascii="Arial" w:eastAsia="SimSun" w:hAnsi="Arial"/>
      <w:sz w:val="22"/>
      <w:lang w:eastAsia="zh-CN" w:bidi="bn-BD"/>
    </w:rPr>
  </w:style>
  <w:style w:type="paragraph" w:customStyle="1" w:styleId="AnnexH2">
    <w:name w:val="Annex H2"/>
    <w:basedOn w:val="Normale"/>
    <w:next w:val="Normale"/>
    <w:semiHidden/>
    <w:rsid w:val="003857F8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Titolo3"/>
    <w:semiHidden/>
    <w:rsid w:val="003857F8"/>
    <w:pPr>
      <w:numPr>
        <w:ilvl w:val="0"/>
        <w:numId w:val="0"/>
      </w:numPr>
      <w:spacing w:before="240"/>
      <w:jc w:val="both"/>
    </w:pPr>
    <w:rPr>
      <w:rFonts w:cs="Times New Roman"/>
      <w:bCs w:val="0"/>
      <w:iCs/>
      <w:sz w:val="24"/>
      <w:szCs w:val="20"/>
    </w:rPr>
  </w:style>
  <w:style w:type="paragraph" w:customStyle="1" w:styleId="AnnexH1">
    <w:name w:val="Annex H1"/>
    <w:basedOn w:val="Normale"/>
    <w:next w:val="Normale"/>
    <w:semiHidden/>
    <w:rsid w:val="003857F8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eWeb">
    <w:name w:val="Normal (Web)"/>
    <w:basedOn w:val="Normale"/>
    <w:uiPriority w:val="99"/>
    <w:semiHidden/>
    <w:unhideWhenUsed/>
    <w:rsid w:val="003857F8"/>
    <w:rPr>
      <w:rFonts w:ascii="Times New Roman" w:hAnsi="Times New Roman"/>
      <w:sz w:val="24"/>
    </w:rPr>
  </w:style>
  <w:style w:type="paragraph" w:styleId="Paragrafoelenco">
    <w:name w:val="List Paragraph"/>
    <w:basedOn w:val="Normale"/>
    <w:uiPriority w:val="34"/>
    <w:qFormat/>
    <w:rsid w:val="003857F8"/>
    <w:pPr>
      <w:numPr>
        <w:numId w:val="12"/>
      </w:numPr>
      <w:spacing w:before="60" w:after="60"/>
    </w:pPr>
  </w:style>
  <w:style w:type="paragraph" w:customStyle="1" w:styleId="AppendixH1">
    <w:name w:val="Appendix H1"/>
    <w:basedOn w:val="Titolo1"/>
    <w:next w:val="Normale"/>
    <w:semiHidden/>
    <w:qFormat/>
    <w:rsid w:val="003857F8"/>
    <w:pPr>
      <w:numPr>
        <w:numId w:val="0"/>
      </w:numPr>
    </w:pPr>
    <w:rPr>
      <w:caps/>
    </w:rPr>
  </w:style>
  <w:style w:type="paragraph" w:customStyle="1" w:styleId="AppendixH2">
    <w:name w:val="Appendix H2"/>
    <w:basedOn w:val="Titolo2"/>
    <w:next w:val="Normale"/>
    <w:semiHidden/>
    <w:qFormat/>
    <w:rsid w:val="003857F8"/>
  </w:style>
  <w:style w:type="paragraph" w:customStyle="1" w:styleId="AppendixH3">
    <w:name w:val="Appendix H3"/>
    <w:basedOn w:val="Titolo3"/>
    <w:link w:val="AppendixH3Char"/>
    <w:semiHidden/>
    <w:qFormat/>
    <w:rsid w:val="003857F8"/>
    <w:pPr>
      <w:numPr>
        <w:ilvl w:val="0"/>
        <w:numId w:val="0"/>
      </w:numPr>
    </w:pPr>
  </w:style>
  <w:style w:type="paragraph" w:customStyle="1" w:styleId="AppendixH4">
    <w:name w:val="Appendix H4"/>
    <w:basedOn w:val="Titolo4"/>
    <w:link w:val="AppendixH4Char"/>
    <w:semiHidden/>
    <w:qFormat/>
    <w:rsid w:val="003857F8"/>
    <w:pPr>
      <w:numPr>
        <w:ilvl w:val="0"/>
        <w:numId w:val="0"/>
      </w:numPr>
    </w:pPr>
  </w:style>
  <w:style w:type="character" w:customStyle="1" w:styleId="Titolo3Carattere">
    <w:name w:val="Titolo 3 Carattere"/>
    <w:link w:val="Titolo3"/>
    <w:rsid w:val="003857F8"/>
    <w:rPr>
      <w:rFonts w:ascii="Arial" w:hAnsi="Arial" w:cs="Arial"/>
      <w:b/>
      <w:bCs/>
      <w:sz w:val="22"/>
      <w:szCs w:val="26"/>
      <w:lang w:eastAsia="en-US" w:bidi="bn-BD"/>
    </w:rPr>
  </w:style>
  <w:style w:type="character" w:customStyle="1" w:styleId="AppendixH3Char">
    <w:name w:val="Appendix H3 Char"/>
    <w:basedOn w:val="Titolo3Carattere"/>
    <w:link w:val="AppendixH3"/>
    <w:semiHidden/>
    <w:rsid w:val="003857F8"/>
    <w:rPr>
      <w:rFonts w:ascii="Arial" w:hAnsi="Arial" w:cs="Arial"/>
      <w:b/>
      <w:bCs/>
      <w:sz w:val="22"/>
      <w:szCs w:val="26"/>
      <w:lang w:eastAsia="en-US" w:bidi="bn-BD"/>
    </w:rPr>
  </w:style>
  <w:style w:type="paragraph" w:customStyle="1" w:styleId="AppendixH5">
    <w:name w:val="Appendix H5"/>
    <w:basedOn w:val="Titolo5"/>
    <w:link w:val="AppendixH5Char"/>
    <w:semiHidden/>
    <w:qFormat/>
    <w:rsid w:val="003857F8"/>
    <w:pPr>
      <w:numPr>
        <w:ilvl w:val="0"/>
        <w:numId w:val="0"/>
      </w:numPr>
    </w:pPr>
  </w:style>
  <w:style w:type="character" w:customStyle="1" w:styleId="Titolo4Carattere">
    <w:name w:val="Titolo 4 Carattere"/>
    <w:link w:val="Titolo4"/>
    <w:rsid w:val="003857F8"/>
    <w:rPr>
      <w:rFonts w:ascii="Arial" w:hAnsi="Arial"/>
      <w:bCs/>
      <w:i/>
      <w:sz w:val="22"/>
      <w:szCs w:val="28"/>
      <w:lang w:eastAsia="en-US" w:bidi="bn-BD"/>
    </w:rPr>
  </w:style>
  <w:style w:type="character" w:customStyle="1" w:styleId="AppendixH4Char">
    <w:name w:val="Appendix H4 Char"/>
    <w:basedOn w:val="Titolo4Carattere"/>
    <w:link w:val="AppendixH4"/>
    <w:semiHidden/>
    <w:rsid w:val="003857F8"/>
    <w:rPr>
      <w:rFonts w:ascii="Arial" w:hAnsi="Arial"/>
      <w:bCs/>
      <w:i/>
      <w:sz w:val="22"/>
      <w:szCs w:val="28"/>
      <w:lang w:eastAsia="en-US" w:bidi="bn-BD"/>
    </w:rPr>
  </w:style>
  <w:style w:type="character" w:customStyle="1" w:styleId="Titolo1Carattere">
    <w:name w:val="Titolo 1 Carattere"/>
    <w:link w:val="Titolo1"/>
    <w:rsid w:val="009533FA"/>
    <w:rPr>
      <w:rFonts w:ascii="Arial Bold" w:hAnsi="Arial Bold" w:cs="Arial"/>
      <w:b/>
      <w:bCs/>
      <w:sz w:val="28"/>
      <w:szCs w:val="32"/>
      <w:lang w:eastAsia="en-US" w:bidi="bn-BD"/>
    </w:rPr>
  </w:style>
  <w:style w:type="character" w:customStyle="1" w:styleId="Titolo5Carattere">
    <w:name w:val="Titolo 5 Carattere"/>
    <w:link w:val="Titolo5"/>
    <w:rsid w:val="003857F8"/>
    <w:rPr>
      <w:rFonts w:ascii="Arial" w:hAnsi="Arial"/>
      <w:bCs/>
      <w:i/>
      <w:iCs/>
      <w:sz w:val="22"/>
      <w:szCs w:val="26"/>
      <w:lang w:eastAsia="en-US" w:bidi="bn-BD"/>
    </w:rPr>
  </w:style>
  <w:style w:type="character" w:customStyle="1" w:styleId="AppendixH5Char">
    <w:name w:val="Appendix H5 Char"/>
    <w:basedOn w:val="Titolo5Carattere"/>
    <w:link w:val="AppendixH5"/>
    <w:semiHidden/>
    <w:rsid w:val="003857F8"/>
    <w:rPr>
      <w:rFonts w:ascii="Arial" w:hAnsi="Arial"/>
      <w:bCs/>
      <w:i/>
      <w:iCs/>
      <w:sz w:val="22"/>
      <w:szCs w:val="26"/>
      <w:lang w:eastAsia="en-US" w:bidi="bn-BD"/>
    </w:rPr>
  </w:style>
  <w:style w:type="paragraph" w:customStyle="1" w:styleId="ASN1Code0">
    <w:name w:val="ASN.1 Code"/>
    <w:basedOn w:val="Normale"/>
    <w:link w:val="ASN1CodeChar"/>
    <w:qFormat/>
    <w:rsid w:val="003857F8"/>
    <w:pPr>
      <w:spacing w:before="0"/>
    </w:pPr>
    <w:rPr>
      <w:rFonts w:ascii="Courier New" w:hAnsi="Courier New"/>
      <w:sz w:val="20"/>
    </w:rPr>
  </w:style>
  <w:style w:type="paragraph" w:customStyle="1" w:styleId="XML">
    <w:name w:val="XML"/>
    <w:basedOn w:val="Normale"/>
    <w:link w:val="XMLChar"/>
    <w:unhideWhenUsed/>
    <w:qFormat/>
    <w:rsid w:val="003857F8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before="0"/>
    </w:pPr>
    <w:rPr>
      <w:noProof/>
      <w:color w:val="008080"/>
      <w:sz w:val="18"/>
      <w:szCs w:val="18"/>
      <w:lang w:eastAsia="en-GB"/>
    </w:rPr>
  </w:style>
  <w:style w:type="character" w:customStyle="1" w:styleId="DocumentManagementChar">
    <w:name w:val="Document Management Char"/>
    <w:basedOn w:val="Titolo1Carattere"/>
    <w:link w:val="DocumentManagement"/>
    <w:rsid w:val="003857F8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rsid w:val="003857F8"/>
    <w:rPr>
      <w:rFonts w:ascii="Courier New" w:eastAsia="SimSun" w:hAnsi="Courier New"/>
      <w:lang w:eastAsia="zh-CN" w:bidi="bn-BD"/>
    </w:rPr>
  </w:style>
  <w:style w:type="paragraph" w:customStyle="1" w:styleId="Annex">
    <w:name w:val="Annex"/>
    <w:basedOn w:val="Normale"/>
    <w:next w:val="Normale"/>
    <w:uiPriority w:val="25"/>
    <w:qFormat/>
    <w:rsid w:val="003857F8"/>
    <w:pPr>
      <w:keepNext/>
      <w:keepLines/>
      <w:tabs>
        <w:tab w:val="left" w:pos="840"/>
      </w:tabs>
      <w:spacing w:after="120"/>
    </w:pPr>
    <w:rPr>
      <w:b/>
      <w:sz w:val="28"/>
    </w:rPr>
  </w:style>
  <w:style w:type="character" w:customStyle="1" w:styleId="XMLChar">
    <w:name w:val="XML Char"/>
    <w:link w:val="XML"/>
    <w:rsid w:val="003857F8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Normale"/>
    <w:qFormat/>
    <w:rsid w:val="003857F8"/>
    <w:pPr>
      <w:spacing w:after="120"/>
      <w:jc w:val="center"/>
    </w:pPr>
    <w:rPr>
      <w:b/>
      <w:bCs/>
    </w:rPr>
  </w:style>
  <w:style w:type="paragraph" w:customStyle="1" w:styleId="Style1">
    <w:name w:val="Style1"/>
    <w:basedOn w:val="Titolo"/>
    <w:autoRedefine/>
    <w:semiHidden/>
    <w:qFormat/>
    <w:rsid w:val="003857F8"/>
  </w:style>
  <w:style w:type="character" w:customStyle="1" w:styleId="TitoloCarattere">
    <w:name w:val="Titolo Carattere"/>
    <w:link w:val="Titolo"/>
    <w:rsid w:val="00CD1DB2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Titolo2"/>
    <w:link w:val="OtherInformationChar"/>
    <w:qFormat/>
    <w:rsid w:val="003857F8"/>
    <w:pPr>
      <w:numPr>
        <w:ilvl w:val="0"/>
        <w:numId w:val="0"/>
      </w:numPr>
    </w:pPr>
  </w:style>
  <w:style w:type="character" w:customStyle="1" w:styleId="Titolo2Carattere">
    <w:name w:val="Titolo 2 Carattere"/>
    <w:link w:val="Titolo2"/>
    <w:rsid w:val="003857F8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Titolo2Carattere"/>
    <w:link w:val="DocumentHistory"/>
    <w:rsid w:val="003857F8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3857F8"/>
    <w:rPr>
      <w:rFonts w:ascii="Arial" w:eastAsia="SimSun" w:hAnsi="Arial"/>
      <w:sz w:val="22"/>
      <w:lang w:eastAsia="zh-CN" w:bidi="bn-BD"/>
    </w:rPr>
  </w:style>
  <w:style w:type="character" w:customStyle="1" w:styleId="OtherInformationChar">
    <w:name w:val="Other Information Char"/>
    <w:link w:val="OtherInformation"/>
    <w:rsid w:val="003857F8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qFormat/>
    <w:rsid w:val="003857F8"/>
    <w:pPr>
      <w:numPr>
        <w:numId w:val="18"/>
      </w:numPr>
    </w:pPr>
  </w:style>
  <w:style w:type="character" w:customStyle="1" w:styleId="TableTextChar">
    <w:name w:val="Table Text Char"/>
    <w:link w:val="TableText"/>
    <w:rsid w:val="003857F8"/>
    <w:rPr>
      <w:rFonts w:ascii="Arial" w:eastAsia="SimSun" w:hAnsi="Arial"/>
      <w:lang w:eastAsia="de-DE" w:bidi="bn-BD"/>
    </w:rPr>
  </w:style>
  <w:style w:type="character" w:customStyle="1" w:styleId="TableIndentedTextChar">
    <w:name w:val="Table Indented Text Char"/>
    <w:link w:val="TableIndentedText"/>
    <w:rsid w:val="003857F8"/>
    <w:rPr>
      <w:rFonts w:ascii="Arial" w:eastAsia="SimSun" w:hAnsi="Arial"/>
      <w:lang w:eastAsia="de-DE" w:bidi="bn-BD"/>
    </w:rPr>
  </w:style>
  <w:style w:type="paragraph" w:customStyle="1" w:styleId="CSLegalTxt">
    <w:name w:val="CS LegalTxt"/>
    <w:rsid w:val="003857F8"/>
    <w:pPr>
      <w:jc w:val="both"/>
    </w:pPr>
    <w:rPr>
      <w:rFonts w:ascii="Arial" w:hAnsi="Arial" w:cs="Arial"/>
      <w:bCs/>
      <w:sz w:val="14"/>
      <w:szCs w:val="22"/>
      <w:lang w:eastAsia="en-US"/>
    </w:rPr>
  </w:style>
  <w:style w:type="character" w:customStyle="1" w:styleId="TableBulletTextChar">
    <w:name w:val="Table Bullet Text Char"/>
    <w:link w:val="TableBulletText"/>
    <w:rsid w:val="003857F8"/>
    <w:rPr>
      <w:rFonts w:ascii="Arial" w:eastAsia="SimSun" w:hAnsi="Arial"/>
      <w:lang w:eastAsia="de-DE" w:bidi="bn-BD"/>
    </w:rPr>
  </w:style>
  <w:style w:type="paragraph" w:customStyle="1" w:styleId="CSTableTitle">
    <w:name w:val="CS TableTitle"/>
    <w:next w:val="Normale"/>
    <w:rsid w:val="003857F8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FieldName">
    <w:name w:val="CS FieldName"/>
    <w:rsid w:val="003857F8"/>
    <w:rPr>
      <w:rFonts w:ascii="Arial" w:hAnsi="Arial" w:cs="Arial"/>
      <w:bCs/>
      <w:szCs w:val="22"/>
      <w:lang w:eastAsia="en-US"/>
    </w:rPr>
  </w:style>
  <w:style w:type="paragraph" w:customStyle="1" w:styleId="CSDocNo">
    <w:name w:val="CS DocNo"/>
    <w:rsid w:val="003857F8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 w:eastAsia="en-US"/>
    </w:rPr>
  </w:style>
  <w:style w:type="paragraph" w:customStyle="1" w:styleId="CSFieldInfo">
    <w:name w:val="CS FieldInfo"/>
    <w:rsid w:val="003857F8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eastAsia="en-US"/>
    </w:rPr>
  </w:style>
  <w:style w:type="paragraph" w:customStyle="1" w:styleId="CSDocTitle">
    <w:name w:val="CS DocTitle"/>
    <w:rsid w:val="003857F8"/>
    <w:pPr>
      <w:spacing w:before="360" w:after="120"/>
      <w:ind w:left="284"/>
    </w:pPr>
    <w:rPr>
      <w:rFonts w:ascii="Arial" w:hAnsi="Arial"/>
      <w:b/>
      <w:sz w:val="36"/>
      <w:lang w:val="en-IE" w:eastAsia="en-US"/>
    </w:rPr>
  </w:style>
  <w:style w:type="table" w:customStyle="1" w:styleId="DonnaTablestyle">
    <w:name w:val="Donna Table style"/>
    <w:basedOn w:val="Tabellanormale"/>
    <w:uiPriority w:val="99"/>
    <w:rsid w:val="003857F8"/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ascii="Arial" w:hAnsi="Arial"/>
        <w:b/>
        <w:sz w:val="22"/>
      </w:rPr>
      <w:tblPr/>
      <w:tcPr>
        <w:shd w:val="clear" w:color="auto" w:fill="C00000"/>
        <w:vAlign w:val="center"/>
      </w:tcPr>
    </w:tblStylePr>
    <w:tblStylePr w:type="band1Horz">
      <w:pPr>
        <w:jc w:val="left"/>
      </w:pPr>
      <w:rPr>
        <w:rFonts w:ascii="Arial" w:hAnsi="Arial"/>
        <w:sz w:val="20"/>
      </w:rPr>
      <w:tblPr/>
      <w:tcPr>
        <w:vAlign w:val="center"/>
      </w:tcPr>
    </w:tblStylePr>
    <w:tblStylePr w:type="band2Horz">
      <w:pPr>
        <w:jc w:val="left"/>
      </w:pPr>
      <w:rPr>
        <w:rFonts w:ascii="Arial" w:hAnsi="Arial"/>
        <w:sz w:val="20"/>
      </w:rPr>
      <w:tblPr/>
      <w:tcPr>
        <w:vAlign w:val="center"/>
      </w:tcPr>
    </w:tblStylePr>
  </w:style>
  <w:style w:type="character" w:customStyle="1" w:styleId="TestonotaapidipaginaCarattere">
    <w:name w:val="Testo nota a piè di pagina Carattere"/>
    <w:link w:val="Testonotaapidipagina"/>
    <w:semiHidden/>
    <w:rsid w:val="003857F8"/>
    <w:rPr>
      <w:rFonts w:ascii="Arial" w:eastAsia="SimSun" w:hAnsi="Arial"/>
      <w:lang w:eastAsia="zh-CN" w:bidi="bn-BD"/>
    </w:rPr>
  </w:style>
  <w:style w:type="character" w:customStyle="1" w:styleId="Titolo6Carattere">
    <w:name w:val="Titolo 6 Carattere"/>
    <w:link w:val="Titolo6"/>
    <w:rsid w:val="003857F8"/>
    <w:rPr>
      <w:rFonts w:ascii="Arial" w:hAnsi="Arial"/>
      <w:bCs/>
      <w:i/>
      <w:sz w:val="22"/>
      <w:szCs w:val="22"/>
      <w:lang w:eastAsia="en-US" w:bidi="bn-BD"/>
    </w:rPr>
  </w:style>
  <w:style w:type="character" w:customStyle="1" w:styleId="Titolo7Carattere">
    <w:name w:val="Titolo 7 Carattere"/>
    <w:link w:val="Titolo7"/>
    <w:rsid w:val="003857F8"/>
    <w:rPr>
      <w:rFonts w:ascii="Arial" w:hAnsi="Arial"/>
      <w:i/>
      <w:sz w:val="22"/>
      <w:lang w:eastAsia="en-US" w:bidi="bn-BD"/>
    </w:rPr>
  </w:style>
  <w:style w:type="character" w:customStyle="1" w:styleId="Titolo8Carattere">
    <w:name w:val="Titolo 8 Carattere"/>
    <w:link w:val="Titolo8"/>
    <w:rsid w:val="003857F8"/>
    <w:rPr>
      <w:rFonts w:ascii="Arial" w:hAnsi="Arial"/>
      <w:i/>
      <w:iCs/>
      <w:sz w:val="22"/>
      <w:lang w:eastAsia="en-US" w:bidi="bn-BD"/>
    </w:rPr>
  </w:style>
  <w:style w:type="character" w:customStyle="1" w:styleId="Titolo9Carattere">
    <w:name w:val="Titolo 9 Carattere"/>
    <w:link w:val="Titolo9"/>
    <w:rsid w:val="003857F8"/>
    <w:rPr>
      <w:rFonts w:ascii="Arial" w:hAnsi="Arial" w:cs="Arial"/>
      <w:i/>
      <w:sz w:val="22"/>
      <w:szCs w:val="22"/>
      <w:lang w:eastAsia="en-US" w:bidi="bn-BD"/>
    </w:rPr>
  </w:style>
  <w:style w:type="paragraph" w:customStyle="1" w:styleId="NormalParagraph">
    <w:name w:val="Normal Paragraph"/>
    <w:basedOn w:val="Normale"/>
    <w:qFormat/>
    <w:rsid w:val="0001285D"/>
  </w:style>
  <w:style w:type="paragraph" w:customStyle="1" w:styleId="TableTitle">
    <w:name w:val="Table Title"/>
    <w:basedOn w:val="Normale"/>
    <w:rsid w:val="003760FF"/>
    <w:pPr>
      <w:spacing w:before="0"/>
      <w:jc w:val="left"/>
    </w:pPr>
    <w:rPr>
      <w:rFonts w:eastAsia="Times New Roman"/>
      <w:b/>
      <w:sz w:val="24"/>
      <w:lang w:eastAsia="en-US" w:bidi="ar-SA"/>
    </w:rPr>
  </w:style>
  <w:style w:type="paragraph" w:customStyle="1" w:styleId="ListBulletsub">
    <w:name w:val="List Bullet (sub)"/>
    <w:basedOn w:val="Puntoelenco3"/>
    <w:uiPriority w:val="5"/>
    <w:qFormat/>
    <w:rsid w:val="007F751D"/>
    <w:pPr>
      <w:numPr>
        <w:numId w:val="0"/>
      </w:numPr>
      <w:tabs>
        <w:tab w:val="clear" w:pos="854"/>
        <w:tab w:val="left" w:pos="1701"/>
      </w:tabs>
      <w:spacing w:before="0" w:after="200" w:line="276" w:lineRule="auto"/>
      <w:ind w:left="1700" w:hanging="340"/>
      <w:contextualSpacing/>
      <w:jc w:val="left"/>
    </w:pPr>
    <w:rPr>
      <w:szCs w:val="22"/>
      <w:lang w:eastAsia="en-GB" w:bidi="ar-SA"/>
    </w:rPr>
  </w:style>
  <w:style w:type="numbering" w:customStyle="1" w:styleId="ListBullets">
    <w:name w:val="ListBullets"/>
    <w:uiPriority w:val="99"/>
    <w:rsid w:val="007F751D"/>
    <w:pPr>
      <w:numPr>
        <w:numId w:val="26"/>
      </w:numPr>
    </w:pPr>
  </w:style>
  <w:style w:type="paragraph" w:styleId="Puntoelenco">
    <w:name w:val="List Bullet"/>
    <w:basedOn w:val="Normale"/>
    <w:uiPriority w:val="99"/>
    <w:semiHidden/>
    <w:rsid w:val="007F751D"/>
    <w:pPr>
      <w:tabs>
        <w:tab w:val="num" w:pos="360"/>
      </w:tabs>
      <w:ind w:left="360" w:hanging="360"/>
      <w:contextualSpacing/>
    </w:pPr>
  </w:style>
  <w:style w:type="paragraph" w:customStyle="1" w:styleId="TableReferencenumber">
    <w:name w:val="Table Reference number"/>
    <w:basedOn w:val="TableText"/>
    <w:uiPriority w:val="23"/>
    <w:qFormat/>
    <w:rsid w:val="009231D0"/>
    <w:pPr>
      <w:numPr>
        <w:numId w:val="34"/>
      </w:numPr>
      <w:spacing w:before="40" w:after="40" w:line="276" w:lineRule="auto"/>
      <w:ind w:left="720"/>
    </w:pPr>
    <w:rPr>
      <w:szCs w:val="22"/>
      <w:lang w:bidi="ar-SA"/>
    </w:rPr>
  </w:style>
  <w:style w:type="paragraph" w:customStyle="1" w:styleId="ANNEX-heading1">
    <w:name w:val="ANNEX-heading1"/>
    <w:basedOn w:val="Annex"/>
    <w:next w:val="NormalParagraph"/>
    <w:uiPriority w:val="26"/>
    <w:rsid w:val="009231D0"/>
    <w:pPr>
      <w:tabs>
        <w:tab w:val="clear" w:pos="840"/>
        <w:tab w:val="num" w:pos="680"/>
      </w:tabs>
      <w:spacing w:before="240" w:after="60" w:line="276" w:lineRule="auto"/>
      <w:ind w:left="680" w:hanging="680"/>
      <w:jc w:val="left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9231D0"/>
    <w:pPr>
      <w:tabs>
        <w:tab w:val="clear" w:pos="680"/>
        <w:tab w:val="num" w:pos="907"/>
      </w:tabs>
      <w:ind w:left="907" w:hanging="907"/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9231D0"/>
    <w:pPr>
      <w:tabs>
        <w:tab w:val="clear" w:pos="907"/>
        <w:tab w:val="num" w:pos="1134"/>
      </w:tabs>
      <w:ind w:left="1134" w:hanging="1134"/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9231D0"/>
    <w:pPr>
      <w:tabs>
        <w:tab w:val="clear" w:pos="1134"/>
        <w:tab w:val="num" w:pos="1361"/>
      </w:tabs>
      <w:ind w:left="1361" w:hanging="1361"/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9231D0"/>
    <w:pPr>
      <w:tabs>
        <w:tab w:val="clear" w:pos="1361"/>
        <w:tab w:val="num" w:pos="1588"/>
      </w:tabs>
      <w:ind w:left="1588" w:hanging="1588"/>
      <w:outlineLvl w:val="5"/>
    </w:pPr>
  </w:style>
  <w:style w:type="character" w:styleId="Enfasicorsivo">
    <w:name w:val="Emphasis"/>
    <w:basedOn w:val="Carpredefinitoparagrafo"/>
    <w:uiPriority w:val="20"/>
    <w:qFormat/>
    <w:rsid w:val="000121D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3042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12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1702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9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92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8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4508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2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77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63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00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99969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6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819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91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7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04590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25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82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2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1506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0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08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80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14966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42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145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1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74809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9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07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8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30058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193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6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2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42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306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1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16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44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9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337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56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24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43128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94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49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1522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56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52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31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02883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4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82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41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83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9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7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www.ietf.org/rfc/rfc2119.txt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ullstrand\Documents\att%20connect\Files%20from%20the%20root%20of%20C\Julia\BARG\BARG%20%2378\BARG%2078_XXX%20Template%20for%20submitting%20new%20Confidential%20PR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C27C2-76F1-4C5F-A356-BCBF025E9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BARG 78_XXX Template for submitting new Confidential PRD</Template>
  <TotalTime>2567</TotalTime>
  <Pages>12</Pages>
  <Words>1394</Words>
  <Characters>7949</Characters>
  <Application>Microsoft Office Word</Application>
  <DocSecurity>0</DocSecurity>
  <Lines>66</Lines>
  <Paragraphs>18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Combined Uniform Sheet and Confidential PRD Template</vt:lpstr>
      <vt:lpstr>Combined Uniform Sheet and Confidential PRD Template</vt:lpstr>
    </vt:vector>
  </TitlesOfParts>
  <Company>Syniverse Technologies</Company>
  <LinksUpToDate>false</LinksUpToDate>
  <CharactersWithSpaces>9325</CharactersWithSpaces>
  <SharedDoc>false</SharedDoc>
  <HLinks>
    <vt:vector size="108" baseType="variant">
      <vt:variant>
        <vt:i4>7602263</vt:i4>
      </vt:variant>
      <vt:variant>
        <vt:i4>99</vt:i4>
      </vt:variant>
      <vt:variant>
        <vt:i4>0</vt:i4>
      </vt:variant>
      <vt:variant>
        <vt:i4>5</vt:i4>
      </vt:variant>
      <vt:variant>
        <vt:lpwstr>mailto:prd@gsm.org</vt:lpwstr>
      </vt:variant>
      <vt:variant>
        <vt:lpwstr/>
      </vt:variant>
      <vt:variant>
        <vt:i4>1966129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_Toc285454317</vt:lpwstr>
      </vt:variant>
      <vt:variant>
        <vt:i4>1966129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_Toc285454316</vt:lpwstr>
      </vt:variant>
      <vt:variant>
        <vt:i4>1966129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_Toc285454315</vt:lpwstr>
      </vt:variant>
      <vt:variant>
        <vt:i4>1966129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_Toc285454314</vt:lpwstr>
      </vt:variant>
      <vt:variant>
        <vt:i4>1966129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_Toc285454313</vt:lpwstr>
      </vt:variant>
      <vt:variant>
        <vt:i4>1966129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_Toc285454312</vt:lpwstr>
      </vt:variant>
      <vt:variant>
        <vt:i4>1966129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_Toc285454311</vt:lpwstr>
      </vt:variant>
      <vt:variant>
        <vt:i4>1966129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_Toc285454310</vt:lpwstr>
      </vt:variant>
      <vt:variant>
        <vt:i4>2031665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_Toc285454309</vt:lpwstr>
      </vt:variant>
      <vt:variant>
        <vt:i4>2031665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_Toc285454308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_Toc285454307</vt:lpwstr>
      </vt:variant>
      <vt:variant>
        <vt:i4>2031665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_Toc285454306</vt:lpwstr>
      </vt:variant>
      <vt:variant>
        <vt:i4>2031665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_Toc285454305</vt:lpwstr>
      </vt:variant>
      <vt:variant>
        <vt:i4>2031665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_Toc285454304</vt:lpwstr>
      </vt:variant>
      <vt:variant>
        <vt:i4>2031665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_Toc285454303</vt:lpwstr>
      </vt:variant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Combined Uniform Sheet and Confidential PRD Template</dc:title>
  <dc:creator>Julia Gullstrand</dc:creator>
  <cp:lastModifiedBy>Donato Francesco</cp:lastModifiedBy>
  <cp:revision>125</cp:revision>
  <cp:lastPrinted>2006-09-14T08:39:00Z</cp:lastPrinted>
  <dcterms:created xsi:type="dcterms:W3CDTF">2013-02-11T09:21:00Z</dcterms:created>
  <dcterms:modified xsi:type="dcterms:W3CDTF">2013-03-04T16:43:00Z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Document</vt:lpwstr>
  </property>
  <property fmtid="{D5CDD505-2E9C-101B-9397-08002B2CF9AE}" pid="12" name="_NewReviewCycle">
    <vt:lpwstr/>
  </property>
</Properties>
</file>